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7FCF" w14:textId="77777777" w:rsidR="00E92966" w:rsidRPr="00892022" w:rsidRDefault="00E92966" w:rsidP="00892022">
      <w:pPr>
        <w:spacing w:line="276" w:lineRule="auto"/>
        <w:contextualSpacing/>
        <w:jc w:val="both"/>
        <w:rPr>
          <w:rFonts w:ascii="Calibri" w:hAnsi="Calibri" w:cs="Calibri"/>
          <w:b/>
        </w:rPr>
      </w:pPr>
      <w:r w:rsidRPr="00892022">
        <w:rPr>
          <w:rFonts w:ascii="Calibri" w:hAnsi="Calibri" w:cs="Calibri"/>
          <w:b/>
        </w:rPr>
        <w:t xml:space="preserve">ΒΟΥΛΗ ΤΩΝ ΕΛΛΗΝΩΝ </w:t>
      </w:r>
    </w:p>
    <w:p w14:paraId="72DCE27E" w14:textId="77777777" w:rsidR="00E92966" w:rsidRPr="00892022" w:rsidRDefault="00E92966" w:rsidP="00892022">
      <w:pPr>
        <w:spacing w:line="276" w:lineRule="auto"/>
        <w:contextualSpacing/>
        <w:jc w:val="both"/>
        <w:rPr>
          <w:rFonts w:ascii="Calibri" w:hAnsi="Calibri" w:cs="Calibri"/>
          <w:b/>
        </w:rPr>
      </w:pPr>
      <w:r w:rsidRPr="00892022">
        <w:rPr>
          <w:rFonts w:ascii="Calibri" w:hAnsi="Calibri" w:cs="Calibri"/>
          <w:b/>
        </w:rPr>
        <w:t xml:space="preserve">ΠΕΡΙΟΔΟΣ Κ΄- ΣΥΝΟΔΟΣ Γ΄ </w:t>
      </w:r>
    </w:p>
    <w:p w14:paraId="1EE9E1C1" w14:textId="77777777" w:rsidR="00E92966" w:rsidRPr="00892022" w:rsidRDefault="00E92966" w:rsidP="00892022">
      <w:pPr>
        <w:spacing w:line="276" w:lineRule="auto"/>
        <w:contextualSpacing/>
        <w:jc w:val="both"/>
        <w:rPr>
          <w:rFonts w:ascii="Calibri" w:hAnsi="Calibri" w:cs="Calibri"/>
          <w:b/>
        </w:rPr>
      </w:pPr>
      <w:r w:rsidRPr="00892022">
        <w:rPr>
          <w:rFonts w:ascii="Calibri" w:hAnsi="Calibri" w:cs="Calibri"/>
          <w:b/>
        </w:rPr>
        <w:t xml:space="preserve">ΕΠΙΤΡΟΠΗ ΑΠΟΛΟΓΙΣΜΟΥ </w:t>
      </w:r>
      <w:r w:rsidRPr="00892022">
        <w:rPr>
          <w:rStyle w:val="ac"/>
          <w:rFonts w:ascii="Calibri" w:hAnsi="Calibri" w:cs="Calibri"/>
        </w:rPr>
        <w:t>ΚΑΙ ΤΟΥ ΓΕΝΙΚΟΥ ΙΣΟΛΟΓΙΣΜΟΥ ΤΟΥ ΚΡΑΤΟΥΣ ΚΑΙ ΕΛΕΓΧΟΥ ΤΗΣ ΕΚΤΕΛΕΣΗΣ ΤΟΥ ΠΡΟΫΠΟΛΟΓΙΣΜΟΥ ΤΟΥ ΚΡΑΤΟΥΣ</w:t>
      </w:r>
    </w:p>
    <w:p w14:paraId="0D8664D6" w14:textId="77777777" w:rsidR="00E92966" w:rsidRPr="00892022" w:rsidRDefault="00E92966" w:rsidP="00892022">
      <w:pPr>
        <w:spacing w:line="276" w:lineRule="auto"/>
        <w:contextualSpacing/>
        <w:jc w:val="both"/>
        <w:rPr>
          <w:rFonts w:ascii="Calibri" w:hAnsi="Calibri" w:cs="Calibri"/>
          <w:b/>
        </w:rPr>
      </w:pPr>
    </w:p>
    <w:p w14:paraId="77D7104C" w14:textId="2A4D8BBD" w:rsidR="00E92966" w:rsidRPr="00892022" w:rsidRDefault="00E92966" w:rsidP="00892022">
      <w:pPr>
        <w:spacing w:line="276" w:lineRule="auto"/>
        <w:ind w:left="5760" w:firstLine="720"/>
        <w:contextualSpacing/>
        <w:jc w:val="both"/>
        <w:rPr>
          <w:rFonts w:ascii="Calibri" w:hAnsi="Calibri" w:cs="Calibri"/>
          <w:b/>
          <w:u w:val="single"/>
        </w:rPr>
      </w:pPr>
      <w:r w:rsidRPr="00892022">
        <w:rPr>
          <w:rFonts w:ascii="Calibri" w:hAnsi="Calibri" w:cs="Calibri"/>
          <w:b/>
        </w:rPr>
        <w:t xml:space="preserve">           </w:t>
      </w:r>
    </w:p>
    <w:p w14:paraId="10993A69" w14:textId="77777777" w:rsidR="00E92966" w:rsidRPr="00892022" w:rsidRDefault="00E92966" w:rsidP="00892022">
      <w:pPr>
        <w:spacing w:line="276" w:lineRule="auto"/>
        <w:ind w:left="2880"/>
        <w:contextualSpacing/>
        <w:jc w:val="both"/>
        <w:rPr>
          <w:rFonts w:ascii="Calibri" w:hAnsi="Calibri" w:cs="Calibri"/>
          <w:b/>
        </w:rPr>
      </w:pPr>
      <w:r w:rsidRPr="00892022">
        <w:rPr>
          <w:rFonts w:ascii="Calibri" w:hAnsi="Calibri" w:cs="Calibri"/>
          <w:b/>
        </w:rPr>
        <w:t xml:space="preserve">            Π Ρ Α Κ Τ Ι Κ Ο</w:t>
      </w:r>
    </w:p>
    <w:p w14:paraId="616278ED" w14:textId="77777777" w:rsidR="00E92966" w:rsidRPr="00892022" w:rsidRDefault="00E92966" w:rsidP="00892022">
      <w:pPr>
        <w:spacing w:line="276" w:lineRule="auto"/>
        <w:ind w:left="2160" w:firstLine="720"/>
        <w:contextualSpacing/>
        <w:jc w:val="both"/>
        <w:rPr>
          <w:rFonts w:ascii="Calibri" w:hAnsi="Calibri" w:cs="Calibri"/>
          <w:b/>
        </w:rPr>
      </w:pPr>
      <w:r w:rsidRPr="00892022">
        <w:rPr>
          <w:rFonts w:ascii="Calibri" w:hAnsi="Calibri" w:cs="Calibri"/>
          <w:b/>
        </w:rPr>
        <w:t xml:space="preserve">   (Άρθρο 40 παρ. 1 Κ.τ.Β.)</w:t>
      </w:r>
    </w:p>
    <w:p w14:paraId="19C61170" w14:textId="77777777" w:rsidR="00E92966" w:rsidRPr="00892022" w:rsidRDefault="00E92966" w:rsidP="00892022">
      <w:pPr>
        <w:spacing w:line="276" w:lineRule="auto"/>
        <w:contextualSpacing/>
        <w:jc w:val="both"/>
        <w:rPr>
          <w:rFonts w:ascii="Calibri" w:hAnsi="Calibri" w:cs="Calibri"/>
          <w:b/>
          <w:u w:val="single"/>
        </w:rPr>
      </w:pPr>
    </w:p>
    <w:p w14:paraId="5E97BA65" w14:textId="77777777" w:rsidR="00E92966" w:rsidRPr="00892022" w:rsidRDefault="00E92966" w:rsidP="00892022">
      <w:pPr>
        <w:ind w:firstLine="720"/>
        <w:contextualSpacing/>
        <w:jc w:val="both"/>
        <w:rPr>
          <w:rFonts w:ascii="Calibri" w:eastAsia="Calibri" w:hAnsi="Calibri" w:cs="Calibri"/>
        </w:rPr>
      </w:pPr>
      <w:r w:rsidRPr="00892022">
        <w:rPr>
          <w:rFonts w:ascii="Calibri" w:hAnsi="Calibri" w:cs="Calibri"/>
          <w:bCs/>
        </w:rPr>
        <w:t xml:space="preserve">Στην Αθήνα, σήμερα, 12 Νοεμβρίου 2025, ημέρα Τετάρτη και ώρα 12.05΄, στην Αίθουσα «Προέδρου Δημητρίου Γεωργ. Παπασπύρου» (150), συνεδρίασε </w:t>
      </w:r>
      <w:r w:rsidRPr="00892022">
        <w:rPr>
          <w:rFonts w:ascii="Calibri" w:eastAsia="Calibri" w:hAnsi="Calibri" w:cs="Calibri"/>
        </w:rPr>
        <w:t>η Επιτροπή Απολογισμού και του Γενικού Ισολογισμού του Κράτους και Ελέγχου της Εκτέλεσης του Προϋπολογισμού του Κράτους, υπό την Προεδρία του</w:t>
      </w:r>
      <w:r w:rsidRPr="00892022">
        <w:rPr>
          <w:rFonts w:ascii="Calibri" w:hAnsi="Calibri" w:cs="Calibri"/>
        </w:rPr>
        <w:t xml:space="preserve"> Προέδρου αυτής, </w:t>
      </w:r>
      <w:r w:rsidRPr="00892022">
        <w:rPr>
          <w:rFonts w:ascii="Calibri" w:eastAsia="Calibri" w:hAnsi="Calibri" w:cs="Calibri"/>
        </w:rPr>
        <w:t>κ. Κωτσού Γεωργίου, με θέμα ημερήσιας διάταξης:</w:t>
      </w:r>
      <w:r w:rsidRPr="00892022">
        <w:rPr>
          <w:rFonts w:ascii="Calibri" w:hAnsi="Calibri" w:cs="Calibri"/>
          <w:color w:val="000000"/>
        </w:rPr>
        <w:t xml:space="preserve"> «Παρουσίαση από το Ελεγκτικό Συνέδριο της έκθεσης που υποβάλλεται στη Βουλή κατά το άρθρο 98 παράγραφος 1 περίπτωση ε΄ του Συντάγματος (άρθρο 31Α παρ. 1 εδάφιο δ΄ του Κ.τ.Β.).».</w:t>
      </w:r>
    </w:p>
    <w:p w14:paraId="7DD6A42E" w14:textId="77777777" w:rsidR="00E92966" w:rsidRPr="00892022" w:rsidRDefault="00E92966" w:rsidP="00892022">
      <w:pPr>
        <w:ind w:firstLine="720"/>
        <w:contextualSpacing/>
        <w:jc w:val="both"/>
        <w:rPr>
          <w:rFonts w:ascii="Calibri" w:eastAsia="Calibri" w:hAnsi="Calibri" w:cs="Calibri"/>
          <w:bCs/>
        </w:rPr>
      </w:pPr>
      <w:bookmarkStart w:id="0" w:name="_Hlk213839401"/>
      <w:r w:rsidRPr="00892022">
        <w:rPr>
          <w:rFonts w:ascii="Calibri" w:eastAsia="Calibri" w:hAnsi="Calibri" w:cs="Calibri"/>
          <w:bCs/>
        </w:rPr>
        <w:t xml:space="preserve">Στη συνεδρίαση παρέστησαν </w:t>
      </w:r>
      <w:r w:rsidRPr="00892022">
        <w:rPr>
          <w:rFonts w:ascii="Calibri" w:hAnsi="Calibri" w:cs="Calibri"/>
        </w:rPr>
        <w:t xml:space="preserve"> </w:t>
      </w:r>
      <w:r w:rsidRPr="00892022">
        <w:rPr>
          <w:rFonts w:ascii="Calibri" w:eastAsia="Calibri" w:hAnsi="Calibri" w:cs="Calibri"/>
          <w:bCs/>
        </w:rPr>
        <w:t>ο Υφυπουργός Οικονομικών, κ. Αθανάσιος Πετραλιάς,</w:t>
      </w:r>
      <w:r w:rsidRPr="00892022">
        <w:rPr>
          <w:rFonts w:ascii="Calibri" w:hAnsi="Calibri" w:cs="Calibri"/>
        </w:rPr>
        <w:t xml:space="preserve"> η </w:t>
      </w:r>
      <w:r w:rsidRPr="00892022">
        <w:rPr>
          <w:rFonts w:ascii="Calibri" w:eastAsia="Calibri" w:hAnsi="Calibri" w:cs="Calibri"/>
          <w:bCs/>
        </w:rPr>
        <w:t>Πρόεδρος του Ελεγκτικού Συνεδρίου,</w:t>
      </w:r>
      <w:r w:rsidRPr="00892022">
        <w:rPr>
          <w:rFonts w:ascii="Calibri" w:hAnsi="Calibri" w:cs="Calibri"/>
        </w:rPr>
        <w:t xml:space="preserve"> κυρία </w:t>
      </w:r>
      <w:r w:rsidRPr="00892022">
        <w:rPr>
          <w:rFonts w:ascii="Calibri" w:eastAsia="Calibri" w:hAnsi="Calibri" w:cs="Calibri"/>
          <w:bCs/>
        </w:rPr>
        <w:t xml:space="preserve">Σωτηρία Ντούνη, ο Σύμβουλος του Ελεγκτικού Συνεδρίου, κ. Κωνσταντίνος Εφεντάκης, ο Προϊστάμενος της Υπηρεσίας Επιτρόπου «Απολογισμός και Ισολογισμός του Κράτους», κ. Ιωάννης Παπαδάκης και η υπάλληλος της Υπηρεσίας Επιτρόπου «Απολογισμός και Ισολογισμός του Κράτους», κυρία Μαρία Μιχαηλίδου. </w:t>
      </w:r>
    </w:p>
    <w:bookmarkEnd w:id="0"/>
    <w:p w14:paraId="7DF9AEB9" w14:textId="136BEBDC" w:rsidR="00E92966" w:rsidRPr="00892022" w:rsidRDefault="00E92966" w:rsidP="00892022">
      <w:pPr>
        <w:ind w:firstLine="720"/>
        <w:contextualSpacing/>
        <w:jc w:val="both"/>
        <w:rPr>
          <w:rFonts w:ascii="Calibri" w:hAnsi="Calibri" w:cs="Calibri"/>
        </w:rPr>
      </w:pPr>
      <w:r w:rsidRPr="00892022">
        <w:rPr>
          <w:rFonts w:ascii="Calibri" w:eastAsia="Calibri" w:hAnsi="Calibri" w:cs="Calibri"/>
        </w:rPr>
        <w:t> </w:t>
      </w:r>
      <w:r w:rsidRPr="00892022">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1CFD764" w14:textId="3CC26BFC" w:rsidR="00892022" w:rsidRDefault="00E92966" w:rsidP="00892022">
      <w:pPr>
        <w:spacing w:line="276" w:lineRule="auto"/>
        <w:jc w:val="both"/>
        <w:rPr>
          <w:rFonts w:ascii="Calibri" w:hAnsi="Calibri" w:cs="Calibri"/>
        </w:rPr>
      </w:pPr>
      <w:r w:rsidRPr="00892022">
        <w:rPr>
          <w:rFonts w:ascii="Calibri" w:hAnsi="Calibri" w:cs="Calibri"/>
        </w:rPr>
        <w:t>Παρόντες ήταν οι Βουλευτές κ.κ.</w:t>
      </w:r>
      <w:r w:rsidR="00892022" w:rsidRPr="00892022">
        <w:rPr>
          <w:rFonts w:ascii="Calibri" w:hAnsi="Calibri" w:cs="Calibri"/>
        </w:rPr>
        <w:t xml:space="preserve"> </w:t>
      </w:r>
      <w:r w:rsidR="00892022">
        <w:rPr>
          <w:rFonts w:ascii="Calibri" w:hAnsi="Calibri" w:cs="Calibri"/>
        </w:rPr>
        <w:t xml:space="preserve">Ακτύπης Διονύσιος, Βλάχος Γεώργιος, Ιατρίδη Τσαμπίκα (Μίκα), Καββαδάς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Κουκουλόπουλος Παρασκευάς (Πάρις), </w:t>
      </w:r>
      <w:proofErr w:type="spellStart"/>
      <w:r w:rsidR="00892022">
        <w:rPr>
          <w:rFonts w:ascii="Calibri" w:hAnsi="Calibri" w:cs="Calibri"/>
        </w:rPr>
        <w:t>Σταρακά</w:t>
      </w:r>
      <w:proofErr w:type="spellEnd"/>
      <w:r w:rsidR="00892022">
        <w:rPr>
          <w:rFonts w:ascii="Calibri" w:hAnsi="Calibri" w:cs="Calibri"/>
        </w:rPr>
        <w:t xml:space="preserve"> Χριστίνα, Καραμέρος Γεώργιος, Μαμουλάκης Χαράλαμπος (Χάρης), Παππάς Νικόλαος, Καραθανασόπουλος Νικόλαος, Τσοκάνης Χρήστος, Βιλιάρδος Βασίλειος, Τσακαλώτος Ευκλείδης, Βορύλλας Ανδρέας και Καζαμίας Αλέξανδρος.</w:t>
      </w:r>
    </w:p>
    <w:p w14:paraId="14D7A127" w14:textId="77777777" w:rsidR="00E92966" w:rsidRPr="00892022" w:rsidRDefault="00E92966" w:rsidP="00892022">
      <w:pPr>
        <w:spacing w:line="276" w:lineRule="auto"/>
        <w:ind w:firstLine="720"/>
        <w:contextualSpacing/>
        <w:jc w:val="both"/>
        <w:rPr>
          <w:rFonts w:ascii="Calibri" w:hAnsi="Calibri" w:cs="Calibri"/>
          <w:b/>
        </w:rPr>
      </w:pPr>
      <w:r w:rsidRPr="00892022">
        <w:rPr>
          <w:rFonts w:ascii="Calibri" w:hAnsi="Calibri" w:cs="Calibri"/>
          <w:b/>
        </w:rPr>
        <w:t xml:space="preserve">ΓΕΩΡΓΙΟΣ ΚΩΤΣΟΣ (Πρόεδρος της Επιτροπής): </w:t>
      </w:r>
      <w:r w:rsidRPr="00892022">
        <w:rPr>
          <w:rFonts w:ascii="Calibri" w:hAnsi="Calibri" w:cs="Calibri"/>
        </w:rPr>
        <w:t>Καλημέρα σας.</w:t>
      </w:r>
    </w:p>
    <w:p w14:paraId="2F4E177B"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w:t>
      </w:r>
      <w:r w:rsidRPr="00892022">
        <w:rPr>
          <w:rFonts w:ascii="Calibri" w:hAnsi="Calibri" w:cs="Calibri"/>
          <w:lang w:val="en-US"/>
        </w:rPr>
        <w:t>A</w:t>
      </w:r>
      <w:r w:rsidRPr="00892022">
        <w:rPr>
          <w:rFonts w:ascii="Calibri" w:hAnsi="Calibri" w:cs="Calibri"/>
        </w:rPr>
        <w:t xml:space="preserve">ρχίζει η συνεδρίαση με θέμα ημερήσιας διάταξης την «Παρουσίαση από το Ελεγκτικό Συνέδριο της έκθεσης που υποβάλλεται στη Βουλή κατά το άρθρο 98 παράγραφος 1 περίπτωση ε΄ του Συντάγματος (άρθρο 31Α παρ. 1 εδάφιο δ΄ του Κ.τ.Β.).». </w:t>
      </w:r>
    </w:p>
    <w:p w14:paraId="61E79A01"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Όπως γνωρίζετε το Ελεγκτικό Συνέδριο σύμφωνα με τα οριζόμενα στο Σύνταγμα και τον Κανονισμό της Βουλής παρουσιάζει σε συνεδρίαση της Επιτροπής του Απολογισμού και του Γενικού Ισολογισμού του Κράτους και Ελέγχου της Εκτέλεσης του Προϋπολογισμού του Κράτους τα πορίσματα των ελέγχων του και παρέχει διευκρινίσεις επί της σχετικής Έκθεσης που υποβάλλεται στη Βουλή. </w:t>
      </w:r>
    </w:p>
    <w:p w14:paraId="0D0C0DC8"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Η Επιτροπή αφού λάβει γνώση της Έκθεσης του Ελεγκτικού Συνεδρίου εξετάζει τον Απολογισμό και τον Γενικό Ισολογισμό του Κράτους. Ως εκ τούτου και ήδη σας έχει κοινοποιηθεί, θα ακολουθήσει η δεύτερη συνεδρίαση όπως και την έχουμε προγραμματίσει για τη συζήτηση των σχεδίων νόμων του Υπουργείου Εθνικής Οικονομίας και Οικονομικών:</w:t>
      </w:r>
    </w:p>
    <w:p w14:paraId="227956F9"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α) «Κύρωση του Απολογισμού του Κράτους οικονομικού έτους 2023» και</w:t>
      </w:r>
    </w:p>
    <w:p w14:paraId="240A5378"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lastRenderedPageBreak/>
        <w:t>β) «Κύρωση του Ισολογισμού και των λοιπών Χρηματοοικονομικών Καταστάσεων της Κεντρικής Διοίκησης, περιόδου αναφοράς 1/1/2023 έως 31/12/2023».</w:t>
      </w:r>
    </w:p>
    <w:p w14:paraId="3B30E13C"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Στο σημείο αυτό θα ήθελα να καλωσορίσω την Πρόεδρο του Ελεγκτικού Συνεδρίου, κυρία Σωτηρία Ντούνη καθώς επίσης και τους εκπροσώπους του Ελεγκτικού Συνεδρίου στην Επιτροπή.</w:t>
      </w:r>
    </w:p>
    <w:p w14:paraId="5D3D8EF1" w14:textId="7BA24DC4"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Ως προς τη διαδικασία της σημερινής συνεδρίασης. Προτείνω μετά την παρουσίαση της Έκθεσης, όπως συμφωνήσαμε, να δοθεί χρόνος 7 λεπτών</w:t>
      </w:r>
      <w:r w:rsidR="003B30A8">
        <w:rPr>
          <w:rFonts w:ascii="Calibri" w:hAnsi="Calibri" w:cs="Calibri"/>
        </w:rPr>
        <w:t xml:space="preserve"> </w:t>
      </w:r>
      <w:r w:rsidRPr="00892022">
        <w:rPr>
          <w:rFonts w:ascii="Calibri" w:hAnsi="Calibri" w:cs="Calibri"/>
        </w:rPr>
        <w:t xml:space="preserve">σε όσους βουλευτές εγγραφούν στον κατάλογο των ομιλητών. </w:t>
      </w:r>
    </w:p>
    <w:p w14:paraId="59A0282A" w14:textId="0657C992"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Μαζί μας έχουμε, όπως ανέφερα πιο πριν, την κυρία Σωτηρία </w:t>
      </w:r>
      <w:proofErr w:type="spellStart"/>
      <w:r w:rsidRPr="00892022">
        <w:rPr>
          <w:rFonts w:ascii="Calibri" w:hAnsi="Calibri" w:cs="Calibri"/>
        </w:rPr>
        <w:t>Ντούνη</w:t>
      </w:r>
      <w:proofErr w:type="spellEnd"/>
      <w:r w:rsidRPr="00892022">
        <w:rPr>
          <w:rFonts w:ascii="Calibri" w:hAnsi="Calibri" w:cs="Calibri"/>
        </w:rPr>
        <w:t>, Πρόεδρο του Ελεγκτικού Συνεδρίο</w:t>
      </w:r>
      <w:r w:rsidR="003B30A8">
        <w:rPr>
          <w:rFonts w:ascii="Calibri" w:hAnsi="Calibri" w:cs="Calibri"/>
        </w:rPr>
        <w:t>υ, τ</w:t>
      </w:r>
      <w:r w:rsidRPr="00892022">
        <w:rPr>
          <w:rFonts w:ascii="Calibri" w:hAnsi="Calibri" w:cs="Calibri"/>
        </w:rPr>
        <w:t xml:space="preserve">ον κ. Κωνσταντίνο </w:t>
      </w:r>
      <w:proofErr w:type="spellStart"/>
      <w:r w:rsidRPr="00892022">
        <w:rPr>
          <w:rFonts w:ascii="Calibri" w:hAnsi="Calibri" w:cs="Calibri"/>
        </w:rPr>
        <w:t>Εφεντάκη</w:t>
      </w:r>
      <w:proofErr w:type="spellEnd"/>
      <w:r w:rsidRPr="00892022">
        <w:rPr>
          <w:rFonts w:ascii="Calibri" w:hAnsi="Calibri" w:cs="Calibri"/>
        </w:rPr>
        <w:t>, Σύμβουλο του Ελεγκτικού Συνεδρίου</w:t>
      </w:r>
      <w:r w:rsidR="003B30A8">
        <w:rPr>
          <w:rFonts w:ascii="Calibri" w:hAnsi="Calibri" w:cs="Calibri"/>
        </w:rPr>
        <w:t>, τ</w:t>
      </w:r>
      <w:r w:rsidRPr="00892022">
        <w:rPr>
          <w:rFonts w:ascii="Calibri" w:hAnsi="Calibri" w:cs="Calibri"/>
        </w:rPr>
        <w:t>ον κ. Ιωάννη Παπαδάκη, Προϊστάμενο της Υπηρεσίας Επιτρόπου «Απολογισμός και Ισολογισμός του Κράτους»</w:t>
      </w:r>
      <w:r w:rsidR="003B30A8">
        <w:rPr>
          <w:rFonts w:ascii="Calibri" w:hAnsi="Calibri" w:cs="Calibri"/>
        </w:rPr>
        <w:t xml:space="preserve"> </w:t>
      </w:r>
      <w:r w:rsidRPr="00892022">
        <w:rPr>
          <w:rFonts w:ascii="Calibri" w:hAnsi="Calibri" w:cs="Calibri"/>
        </w:rPr>
        <w:t xml:space="preserve">και την κυρία Μαρία Μιχαηλίδου, υπάλληλο της Υπηρεσίας Επιτρόπου «Απολογισμός και Ισολογισμός του Κράτους». Καλώς ήρθατε. Μαζί μας είναι και ο Υφυπουργός, κ. Πετραλιάς. </w:t>
      </w:r>
    </w:p>
    <w:p w14:paraId="7031AB5F" w14:textId="70DC8A60"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Κυρία Πρόεδρε, ο λόγος είναι σε εσάς. </w:t>
      </w:r>
    </w:p>
    <w:p w14:paraId="12FABF84" w14:textId="644D1EA1"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ΣΩΤΗΡΙΑ ΝΤΟΥΝΗ</w:t>
      </w:r>
      <w:r w:rsidR="003B30A8">
        <w:rPr>
          <w:rFonts w:ascii="Calibri" w:hAnsi="Calibri" w:cs="Calibri"/>
          <w:b/>
          <w:bCs/>
        </w:rPr>
        <w:t xml:space="preserve"> </w:t>
      </w:r>
      <w:r w:rsidRPr="00892022">
        <w:rPr>
          <w:rFonts w:ascii="Calibri" w:hAnsi="Calibri" w:cs="Calibri"/>
          <w:b/>
          <w:bCs/>
        </w:rPr>
        <w:t>(Σύμβουλος του Ελεγκτικού Συνεδρίου):</w:t>
      </w:r>
      <w:r w:rsidRPr="00892022">
        <w:rPr>
          <w:rFonts w:ascii="Calibri" w:hAnsi="Calibri" w:cs="Calibri"/>
        </w:rPr>
        <w:t xml:space="preserve"> Ευχαριστώ πολύ.</w:t>
      </w:r>
      <w:r w:rsidR="003B30A8">
        <w:rPr>
          <w:rFonts w:ascii="Calibri" w:hAnsi="Calibri" w:cs="Calibri"/>
        </w:rPr>
        <w:t xml:space="preserve"> Κ</w:t>
      </w:r>
      <w:r w:rsidRPr="00892022">
        <w:rPr>
          <w:rFonts w:ascii="Calibri" w:hAnsi="Calibri" w:cs="Calibri"/>
        </w:rPr>
        <w:t>αλή σας ημέρα σε όλους.</w:t>
      </w:r>
    </w:p>
    <w:p w14:paraId="39A971A1" w14:textId="7D9CFC32"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Είμαι εδώ, για να σας πω για τη Διαδήλωση του Απολογισμού του κράτους του οικονομικού έτους 2023 και επί του ισολογισμού και των λοιπών χρηματοοικονομικών καταστάσεων της 31.12.2023. </w:t>
      </w:r>
    </w:p>
    <w:p w14:paraId="3478F785"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 Όπως </w:t>
      </w:r>
      <w:proofErr w:type="spellStart"/>
      <w:r w:rsidRPr="003B30A8">
        <w:rPr>
          <w:rStyle w:val="ac"/>
          <w:rFonts w:ascii="Calibri" w:hAnsi="Calibri" w:cs="Calibri"/>
          <w:b w:val="0"/>
          <w:bCs w:val="0"/>
        </w:rPr>
        <w:t>προείπαμε</w:t>
      </w:r>
      <w:proofErr w:type="spellEnd"/>
      <w:r w:rsidRPr="003B30A8">
        <w:rPr>
          <w:rStyle w:val="ac"/>
          <w:rFonts w:ascii="Calibri" w:hAnsi="Calibri" w:cs="Calibri"/>
          <w:b w:val="0"/>
          <w:bCs w:val="0"/>
        </w:rPr>
        <w:t xml:space="preserve">, θα παρουσιάσει στη συνέχεια την Έκθεση Δημοσιονομικής Βιωσιμότητας ο κ. </w:t>
      </w:r>
      <w:proofErr w:type="spellStart"/>
      <w:r w:rsidRPr="003B30A8">
        <w:rPr>
          <w:rStyle w:val="ac"/>
          <w:rFonts w:ascii="Calibri" w:hAnsi="Calibri" w:cs="Calibri"/>
          <w:b w:val="0"/>
          <w:bCs w:val="0"/>
        </w:rPr>
        <w:t>Εφεντάκης</w:t>
      </w:r>
      <w:proofErr w:type="spellEnd"/>
      <w:r w:rsidRPr="003B30A8">
        <w:rPr>
          <w:rStyle w:val="ac"/>
          <w:rFonts w:ascii="Calibri" w:hAnsi="Calibri" w:cs="Calibri"/>
          <w:b w:val="0"/>
          <w:bCs w:val="0"/>
        </w:rPr>
        <w:t xml:space="preserve">. Στην αρχή, θα ήθελα να αναφέρω κάποιες γενικές παρατηρήσεις και στη συνέχεια, θα ακολουθήσει η ανάλυση των επιμέρους τμημάτων της διαδήλωσης, με τις κυριότερες, κατά τη γνώμη μου, επισημάνσεις και στο τέλος, θα είμαστε στη διάθεσή σας για ερωτήσεις, διευκρινίσεις. </w:t>
      </w:r>
    </w:p>
    <w:p w14:paraId="1FBC6E7A"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Ο απολογισμός του έτους 2023, καταρτίστηκε σε ταμειακή βάση. Οι χρηματοοικονομικές καταστάσεις καταρτίστηκαν, με βάση τη λογιστική πολιτική για την πρώτη εφαρμογή. Ο έλεγχος του Ελεγκτικού Συνεδρίου  του Απολογισμού του Κράτους είναι έλεγχος αξιοπιστίας των λογαριασμών και νομιμότητας και κανονικότητας των υποκείμενων σε αυτό πράξεων. </w:t>
      </w:r>
    </w:p>
    <w:p w14:paraId="1AE70AE6"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Αντίθετα, ο έλεγχος του ισολογισμού και των λοιπών χρηματοοικονομικών καταστάσεων είναι έλεγχος αξιοπιστίας στο  λογαριασμό και μόνο. </w:t>
      </w:r>
    </w:p>
    <w:p w14:paraId="2C99E575"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Παράλληλα, αναφέρονται οι κυριότερες διαπιστώσεις, που προκύπτουν από την απεικόνιση της χρηματοοικονομικής θέσης και τη διάρθρωση της περιουσιακής κατάστασης του δημοσίου. </w:t>
      </w:r>
    </w:p>
    <w:p w14:paraId="2704936B"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Το ακαθάριστο εγχώριο προϊόν, κατά το έτος 2023, ανήλθε σε 225,20 δις ευρώ, σύμφωνα με τη δεύτερη σχετική εκτίμηση της ΕΛΣΤΑΤ, στις 17 -10 – 2024.</w:t>
      </w:r>
    </w:p>
    <w:p w14:paraId="75984882"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 Τα ποσά των εσόδων και των εξόδων, που αναγράφονται στον Απολογισμό, συνέχονται με τα αντίστοιχα του Προϋπολογισμού του ίδιου έτους. Αποκτούν  δε μεγαλύτερη σημασία, αν συγκριθούν με τα αντίστοιχα των προηγούμενων ετών και μάλιστα, ως ποσοστά αυτών.</w:t>
      </w:r>
    </w:p>
    <w:p w14:paraId="6E229EDB"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 Λοιπόν, ξεκινάμε με τα καθαρά εισπραχθέντα έσοδα από μη χρηματοοικονομικές συναλλαγές. Τα έσοδα αυτά ανήλθαν σε 66,88 δις ευρώ και αντιπροσωπεύουν το 29,70 % του Ακαθάριστου Εγχώριου Προϊόντος (ΑΕΠ). Τα έσοδα αυτά υπερέβησαν το στόχο του Προϋπολογισμού κατά 4,68 %. Η υπέρβαση αυτή αναφέρεται κυρίως στους φόρους στα έσοδα, που προήλθαν, αφενός μεν από το φόρο εισοδήματος, αφετέρου δε από το Φόρο Προστιθέμενης Αξίας. Και ποια είναι η αιτία, που μπορεί να αναλογιστεί κανείς; Η αιτία είναι </w:t>
      </w:r>
      <w:r w:rsidRPr="003B30A8">
        <w:rPr>
          <w:rStyle w:val="ac"/>
          <w:rFonts w:ascii="Calibri" w:hAnsi="Calibri" w:cs="Calibri"/>
          <w:b w:val="0"/>
          <w:bCs w:val="0"/>
        </w:rPr>
        <w:lastRenderedPageBreak/>
        <w:t xml:space="preserve">ο επίμονος πληθωρισμός, η μεγέθυνση της εγχώριας οικονομίας, η αύξηση των εισοδημάτων των νοικοκυριών, η μείωση της ανεργίας, η αυξημένη κερδοφορία των επιχειρήσεων και η μεγαλύτερη </w:t>
      </w:r>
      <w:proofErr w:type="spellStart"/>
      <w:r w:rsidRPr="003B30A8">
        <w:rPr>
          <w:rStyle w:val="ac"/>
          <w:rFonts w:ascii="Calibri" w:hAnsi="Calibri" w:cs="Calibri"/>
          <w:b w:val="0"/>
          <w:bCs w:val="0"/>
        </w:rPr>
        <w:t>εισπραξιμότητα</w:t>
      </w:r>
      <w:proofErr w:type="spellEnd"/>
      <w:r w:rsidRPr="003B30A8">
        <w:rPr>
          <w:rStyle w:val="ac"/>
          <w:rFonts w:ascii="Calibri" w:hAnsi="Calibri" w:cs="Calibri"/>
          <w:b w:val="0"/>
          <w:bCs w:val="0"/>
        </w:rPr>
        <w:t xml:space="preserve"> των βεβαιωμένων φόρων. </w:t>
      </w:r>
    </w:p>
    <w:p w14:paraId="41352CAC"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Ως προς την υστέρηση των εσόδων, έχουμε σε δύο κατηγορίες: Είναι από επιχορηγήσεις της Ευρωπαϊκής Ένωσης και από τα μισθώματα κτιρίων και υποδομών. Εδώ, κυρίως, εντάσσεται η μη παραχώρηση της Εγνατίας Οδού σε τρίτους.</w:t>
      </w:r>
    </w:p>
    <w:p w14:paraId="2FFF98BA"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 Οι επιστροφές εσόδων ανήλθαν σε 6,99 δις. ευρώ. Παρ’ όλα αυτά, φόροι ύψους 558  εκατομμυρίων ευρώ δεν επιστράφηκαν, διότι δεν ανευρέθηκαν, αφενός μεν οι δικαιούχοι αυτών ή δεν υποβλήθηκαν έγκαιρα τα δικαιολογητικά, που έπρεπε για την επιστροφή του φόρου.</w:t>
      </w:r>
    </w:p>
    <w:p w14:paraId="7B92F407" w14:textId="62DEAE0F"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 Οι διαγραφές εσόδων τώρα ανήλθαν σε 12,54 δις ευρώ. Από αυτά ένα μεγάλο κονδύλι 10,41 ευρώ</w:t>
      </w:r>
      <w:r w:rsidR="003C726E">
        <w:rPr>
          <w:rStyle w:val="ac"/>
          <w:rFonts w:ascii="Calibri" w:hAnsi="Calibri" w:cs="Calibri"/>
          <w:b w:val="0"/>
          <w:bCs w:val="0"/>
        </w:rPr>
        <w:t>,</w:t>
      </w:r>
      <w:r w:rsidRPr="003B30A8">
        <w:rPr>
          <w:rStyle w:val="ac"/>
          <w:rFonts w:ascii="Calibri" w:hAnsi="Calibri" w:cs="Calibri"/>
          <w:b w:val="0"/>
          <w:bCs w:val="0"/>
        </w:rPr>
        <w:t xml:space="preserve"> αφορούν τη διαγραφή ανείσπρακτων βεβαιωμένων οφειλών από καταπτώσεις δανείων της εταιρείας ΟΣΕ Α.Ε. και  ήταν από δάνεια</w:t>
      </w:r>
      <w:r w:rsidR="003C726E">
        <w:rPr>
          <w:rStyle w:val="ac"/>
          <w:rFonts w:ascii="Calibri" w:hAnsi="Calibri" w:cs="Calibri"/>
          <w:b w:val="0"/>
          <w:bCs w:val="0"/>
        </w:rPr>
        <w:t>,</w:t>
      </w:r>
      <w:r w:rsidRPr="003B30A8">
        <w:rPr>
          <w:rStyle w:val="ac"/>
          <w:rFonts w:ascii="Calibri" w:hAnsi="Calibri" w:cs="Calibri"/>
          <w:b w:val="0"/>
          <w:bCs w:val="0"/>
        </w:rPr>
        <w:t xml:space="preserve"> που είχε λάβει το χρονικό διάστημα 1992 -2010 και γι’ αυτά εκδόθηκε μία απόφαση της Ευρωπαϊκής Επιτροπής, με βάση την οποία έγινε η διαγραφή.</w:t>
      </w:r>
    </w:p>
    <w:p w14:paraId="4FA8B64A" w14:textId="50DD7C8C"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 Το εισπρακτ</w:t>
      </w:r>
      <w:r w:rsidR="003C726E">
        <w:rPr>
          <w:rStyle w:val="ac"/>
          <w:rFonts w:ascii="Calibri" w:hAnsi="Calibri" w:cs="Calibri"/>
          <w:b w:val="0"/>
          <w:bCs w:val="0"/>
        </w:rPr>
        <w:t>έο</w:t>
      </w:r>
      <w:r w:rsidRPr="003B30A8">
        <w:rPr>
          <w:rStyle w:val="ac"/>
          <w:rFonts w:ascii="Calibri" w:hAnsi="Calibri" w:cs="Calibri"/>
          <w:b w:val="0"/>
          <w:bCs w:val="0"/>
        </w:rPr>
        <w:t xml:space="preserve"> υπόλοιπο από μη χρηματοοικονομικά έσοδα του Απολογισμού ανέρχεται σε 127,82 δις ευρώ και είναι αυξημένο, σε σχέση με την προηγούμενη χρονιά. Τώρα, ποσοστό 39% των ανείσπρακτων απαιτήσεων προέρχεται από φόρους, ενώ το 56% προέρχεται από πρόστιμα από καταλογισμούς από ποινές. Δηλαδή, βλέπουμε ότι σε αυτές τις κατηγορίες  δεν εισπράττονται μάλλον τα χρήματα αυτά. </w:t>
      </w:r>
    </w:p>
    <w:p w14:paraId="16661791" w14:textId="77777777" w:rsidR="00E92966" w:rsidRPr="003B30A8" w:rsidRDefault="00E92966" w:rsidP="00892022">
      <w:pPr>
        <w:ind w:firstLine="720"/>
        <w:contextualSpacing/>
        <w:jc w:val="both"/>
        <w:rPr>
          <w:rStyle w:val="ac"/>
          <w:rFonts w:ascii="Calibri" w:hAnsi="Calibri" w:cs="Calibri"/>
          <w:b w:val="0"/>
          <w:bCs w:val="0"/>
        </w:rPr>
      </w:pPr>
      <w:r w:rsidRPr="003B30A8">
        <w:rPr>
          <w:rStyle w:val="ac"/>
          <w:rFonts w:ascii="Calibri" w:hAnsi="Calibri" w:cs="Calibri"/>
          <w:b w:val="0"/>
          <w:bCs w:val="0"/>
        </w:rPr>
        <w:t xml:space="preserve">Τέλος, διαπιστώθηκε ότι ποσό 121,66 εκατομμυρίων ευρώ των συνολικών εισπράξεων παραμένει αμετάβλητο από προηγούμενα έτη και το οποίο προέρχεται από μετάπτωση στοιχείων στο παρόν πληροφοριακό σύστημα, που έγινε, το έτος 2019. </w:t>
      </w:r>
    </w:p>
    <w:p w14:paraId="77CAC6B5"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Τώρα, τι ευρήματα θα μπορούσαμε να πούμε και τι διαπιστώσεις έχουμε, ενόψει των εσόδων, τα οποία σας ανέφερα για το έτος 2023; </w:t>
      </w:r>
    </w:p>
    <w:p w14:paraId="393606C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Πρώτα από όλα, παρατηρήθηκαν δυσλειτουργίες στα πληροφοριακά συστήματα της Ανεξάρτητης Αρχής Δημοσίων Εσόδων και του Γενικού Λογιστηρίου του Κράτους. Επιπλέον, υπάρχει πλημμελής τήρηση των αρχών της καθολικότητας, της ειλικρίνειας και της ακρίβειας, κατά την κατάρτιση του Προϋπολογισμού. Εδώ, θα αναφερθούν κάποιες κατηγορίες εσόδων, οι οποίες δεν αναφέρονται στον Προϋπολογισμό, παρόλο που το Ελεγκτικό Συνέδριο, επί σειρά ετών, έχει υποστηρίξει ότι όλα αυτά θα πρέπει να περιλαμβάνονται. </w:t>
      </w:r>
    </w:p>
    <w:p w14:paraId="68AE4E2A"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Αυτά, λοιπόν, είναι κυρίως κάποια έσοδα από τον Οργανισμό Διαχείρισης Ανάπτυξης Απαλλοτριώσεων, τον ΟΔΑΠ, ο οποίος ποσοστό 40% των εισπράξεων του θα πρέπει να αποδίδει στο ελληνικό δημόσιο. Μετά είναι τα έσοδα από την παροχή υγειονομικών υπηρεσιών σε ασφαλισμένους του ΕΟΠΥΥ από τα στρατιωτικά νοσοκομεία, τα οποία αποτελούν υπηρεσιακές μονάδες του Υπουργείου Εθνικής Άμυνας και μόλις τώρα, ο κ. Υπουργός μου είπε ότι νομοθετήθηκαν τα στρατιωτικά νοσοκομεία, ώστε να περιλαμβάνονται πλέον στον Προϋπολογισμό. </w:t>
      </w:r>
    </w:p>
    <w:p w14:paraId="01F98D9C"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Τρίτον, είναι το τίμημα πλειστηριασμού αδιάθετων Δικαιωμάτων Εκπομπών Αερίων Θερμοκηπίου, κράτηση στις  συμβάσεις Επιτροπής Προμηθειών Υγείας και το διανεμόμενο εισόδημα από λοιπές συμμετοχές. Τώρα, όσον αφορά τα έσοδα από χρηματοοικονομικές συναλλαγές, αυτά ανήλθαν σε 1.624,74 δισεκατομμύρια ευρώ και υπερέβησαν τα προϋπολογισθέντα, κατά 121,31%.</w:t>
      </w:r>
    </w:p>
    <w:p w14:paraId="5DBA3FCF" w14:textId="36DFE745"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Το ποσό των εν λόγω εσόδων εμφανίζεται ιδιαίτερα υψηλό και οφείλεται στον επαναλαμβανόμενο χαρακτήρα του βραχυπρόθεσμου δανεισμού, μέσω τίτλων, με σύμφωνο επαναγοράς. Ο βραχυπρόθεσμος δανεισμός πραγματοποιήθηκε κυρίως με κεφάλαια, που </w:t>
      </w:r>
      <w:r w:rsidRPr="00892022">
        <w:rPr>
          <w:rFonts w:ascii="Calibri" w:hAnsi="Calibri" w:cs="Calibri"/>
        </w:rPr>
        <w:lastRenderedPageBreak/>
        <w:t xml:space="preserve">αντλήθηκαν από το κοινό κεφάλαιο και την ταμειακή διαχείριση των φορέων της Γενικής Κυβέρνησης – το συνολικό διαθέσιμο κεφάλαιο των λογαριασμών αυτών στις 31/12/2023  ανερχόταν σε 57,90 δισεκατομμύρια ευρώ. </w:t>
      </w:r>
    </w:p>
    <w:p w14:paraId="4D2ED380" w14:textId="54ED83A3"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Επιπλέον</w:t>
      </w:r>
      <w:r w:rsidR="00F47FDF" w:rsidRPr="00F47FDF">
        <w:rPr>
          <w:rFonts w:ascii="Calibri" w:hAnsi="Calibri" w:cs="Calibri"/>
        </w:rPr>
        <w:t>,</w:t>
      </w:r>
      <w:r w:rsidRPr="00892022">
        <w:rPr>
          <w:rFonts w:ascii="Calibri" w:hAnsi="Calibri" w:cs="Calibri"/>
        </w:rPr>
        <w:t xml:space="preserve"> έσοδα προήλθαν από χρηματοοικονομικά παράγωγα, τα οποία ανήκουν στην πολιτική διαχείρισης, που ασκεί ο ΟΔΔΥ, ενόψει της ιδιαίτερα σημαντικής απόκλισης μεταξύ των προϋπολογισθέντων εσόδων και των τελικά πραγματοποιθέντων,  η οποία κατά την τελευταία πενταετία ανέρχεται σε 86,07%, ενδείκνυται η συναγωγή ειλικρινέστερων και ακριβές των εκτιμήσεων. </w:t>
      </w:r>
    </w:p>
    <w:p w14:paraId="1874A42D"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Περνάμε στα έξοδα. Τα έξοδα του Κρατικού Προϋπολογισμού εξαιρουμένων των εξόδων των χρηματοοικονομικών συναλλαγών ανήλθαν σε 70,77 δισεκατομμύρια ευρώ και τα έξοδα ήταν λιγότερα, κατά ποσοστό 1,53% από αυτά, που προέβλεπε ο Προϋπολογισμός. Έχουμε τρεις συμπληρωματικούς προϋπολογισμούς, κατά το 2023. Για τους δύο συμπληρωματικούς προϋπολογισμούς, η αιτιολογία ήταν η στήριξη πληγέντων από θεομηνίες και αύξηση του ενεργειακού κόστους και του πληθωρισμού. Ενώ ο τρίτος συμπληρωματικός προϋπολογισμός ψηφίστηκε για την ενίσχυση των πιστώσεων του Προγράμματος Δημοσίων Επενδύσεων, ενόψει του ότι έληγε η προγραμματική περίοδος  ΄14-20 και έπρεπε να ενισχυθεί με χρήματα. </w:t>
      </w:r>
    </w:p>
    <w:p w14:paraId="4DCB218C"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Τα έξοδα αφορούν κυρίως σε μεταβιβάσεις, οι οποίες ανέρχονται στο 58,22% των πληρωμών και σε παροχές σε εργαζομένους, οι οποίες είναι 19,98%. Σημαντικότερες υπερβάσεις έχουμε στις μεταβιβάσεις, σε επιδοτήσεις και αγορά αγαθών και υπηρεσιών και στους τόκους. Υπάρχει μία κατηγορία εξόδων, που είναι οι αποζημιώσεις, λόγω δικαστικών αποφάσεων, όπου παρατηρείται μεγάλη απόκλιση. Μπορεί το συνολικό ποσό να μην είναι πολύ μεγάλο, πλην όμως παρουσιάζεται μία απόκλιση 2.886%. Δηλαδή, προβλέπεται πολύ μικρό ποσό και τελικά το δημόσιο πληρώνει πάρα πολλά χρήματα, σε σχέση με τα προβλεπόμενα, ασχέτως του αν είναι μεγάλο το ποσό αυτό καθαυτό. </w:t>
      </w:r>
    </w:p>
    <w:p w14:paraId="2E03613F" w14:textId="77777777" w:rsidR="00E92966" w:rsidRPr="00892022" w:rsidRDefault="00E92966" w:rsidP="00892022">
      <w:pPr>
        <w:contextualSpacing/>
        <w:rPr>
          <w:rFonts w:ascii="Calibri" w:hAnsi="Calibri" w:cs="Calibri"/>
        </w:rPr>
      </w:pPr>
    </w:p>
    <w:p w14:paraId="0BECC0E5"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Υστερήσεις υπήρξαν, ως προς τις δαπάνες, σε επιχορηγήσεις στους Οργανισμούς Κοινωνικής Ασφάλισης για </w:t>
      </w:r>
      <w:proofErr w:type="spellStart"/>
      <w:r w:rsidRPr="00892022">
        <w:rPr>
          <w:rFonts w:ascii="Calibri" w:hAnsi="Calibri" w:cs="Calibri"/>
        </w:rPr>
        <w:t>προνοιακές</w:t>
      </w:r>
      <w:proofErr w:type="spellEnd"/>
      <w:r w:rsidRPr="00892022">
        <w:rPr>
          <w:rFonts w:ascii="Calibri" w:hAnsi="Calibri" w:cs="Calibri"/>
        </w:rPr>
        <w:t xml:space="preserve"> παροχές, καταπτώσεις εγγυήσεων και στην προμήθεια οπλικών συστημάτων. </w:t>
      </w:r>
    </w:p>
    <w:p w14:paraId="14B0C066"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Τώρα, τι διαπιστώσεις θα μπορούσαμε να έχουμε, ως προς τα έξοδα; Εδώ, πάλι, έχουμε, όπως και στα έσοδα, πλημμελή τήρηση των αρχών καθολικότητας, ειλικρίνειας και ακρίβειας, κατά την κατάρτιση του Προϋπολογισμού, που δεν εισήλθαν στον Προϋπολογισμό αυτά, που έπρεπε να εισέλθουν, ως έσοδα, να εξέλθουν και ως έξοδα. </w:t>
      </w:r>
    </w:p>
    <w:p w14:paraId="5BD1CD2A"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Έχουμε στη συνέχεια τα Μνημόνια Συνεργασίας. Δεν συνάφθηκαν το χρονικό διάστημα, που έπρεπε. Με εξαίρεση το Υπουργείο Κλιματικής Κρίσης και Πολιτικής Προστασίας και την ΑΑΔΕ, τα λοιπά Υπουργεία υπερέβησαν τα ανώτατα όρια δαπανών. Παραλήφθηκε η πρόβλεψη συγκεκριμένων κατηγοριών εξόδων, ενώ επανειλημμένα υποεκτιμήθηκαν πιστώσεις. </w:t>
      </w:r>
    </w:p>
    <w:p w14:paraId="1AB8A25F"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Τέλος, παρέμεινε αδιάθετο υπόλοιπο ποσού 2,48 δισ. € στον ΑΛΕ C29 που είναι «Πιστώσεις υπό </w:t>
      </w:r>
      <w:proofErr w:type="spellStart"/>
      <w:r w:rsidRPr="00892022">
        <w:rPr>
          <w:rFonts w:ascii="Calibri" w:hAnsi="Calibri" w:cs="Calibri"/>
        </w:rPr>
        <w:t>κατανοµή</w:t>
      </w:r>
      <w:proofErr w:type="spellEnd"/>
      <w:r w:rsidRPr="00892022">
        <w:rPr>
          <w:rFonts w:ascii="Calibri" w:hAnsi="Calibri" w:cs="Calibri"/>
        </w:rPr>
        <w:t xml:space="preserve">» και από το ποσό αυτό 1,13 δισ. € προοριζόταν για δαπάνες εφαρμογής προγραμμάτων και δράσεων. Αυτό σημαίνει ότι αυτά τα χρήματα δεν πήγαν στην κοινωνία, όπως έπρεπε. </w:t>
      </w:r>
    </w:p>
    <w:p w14:paraId="3839CF62"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Τώρα, για το αποθεματικό: Ένα μεγάλο μέρος του αποθεματικού χρησιμοποιείται για την κάλυψη άλλων δαπανών και όχι για άμεσων, αναπόφευκτων και επειγουσών, όπως προβλέπει ο νόμος. Ενδεικτικά, αναφέρω την πληρωμή οφειλών παρελθόντων ετών, συνεπεία εκτέλεσης δικαστικών αποφάσεων. Επιπλέον πιστώσεις ποσού 179,47 εκατ. € και </w:t>
      </w:r>
      <w:r w:rsidRPr="00892022">
        <w:rPr>
          <w:rFonts w:ascii="Calibri" w:hAnsi="Calibri" w:cs="Calibri"/>
        </w:rPr>
        <w:lastRenderedPageBreak/>
        <w:t xml:space="preserve">49,10 εκατ. € μεταφέρθηκαν από το αποθεματικό σε φορείς της διοίκησης και, τελικά, παρέμειναν αδιάθετες. </w:t>
      </w:r>
    </w:p>
    <w:p w14:paraId="1CD5B746"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Τέλος, θα ήθελα να επισημάνω ότι οι επιχορηγήσεις-επιδοτήσεις, ως κατηγορίες μεταβιβάσεων σε ταμειακή βάση, ανήλθαν σε 41,21 δισ. € και αυξήθηκαν έναντι του προϋπολογισμού τους, κατά 27%. Παρόλο, όμως, που είναι μεγάλος ο όγκος τους, δεν παρακολουθείται επαρκώς, με κατάλληλο ηλεκτρονικό σύστημα η διαχείρισή τους. </w:t>
      </w:r>
    </w:p>
    <w:p w14:paraId="4DE4B5A5"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Επίσης, δεν έχει θεσμοθετηθεί υποχρέωση του επιχορηγούμενου φορέα να υποβάλει αναλυτική απολογιστική έκθεση πεπραγμένων και ούτε υφίσταται καταγραφή της διαδικασίας επιλογής των δικαιούχων. </w:t>
      </w:r>
    </w:p>
    <w:p w14:paraId="5A196424"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Τώρα, όσον αφορά στους ειδικούς λογαριασμούς, έχουν καταγραφεί 14 ειδικοί λογαριασμοί, οι οποίοι έχουν συνολικά ένα ποσό 7,72 δισ. €. Από αυτά ένας και μόνο λογαριασμός ανέρχεται στα 7,14 δισ. €. Είναι ο λογαριασμός επιδοτήσεων επιτοκίων του ν. 128/1975. Το υπόλοιπο των λογαριασμών αυτών περιλαμβάνεται σε ταμειακά διαθέσιμα, παρόλα αυτά, όμως, δεν ξέρουμε τις επιμέρους κινήσεις τους. Δεν υπάρχει διαφάνεια, δηλαδή, στην κίνηση των λογαριασμών αυτών. </w:t>
      </w:r>
    </w:p>
    <w:p w14:paraId="1B2393D2"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Όσον αφορά στα συστήματα εσωτερικού ελέγχου, που υπάρχουν στα Υπουργεία, παρουσιάζονται ιδιαίτερες </w:t>
      </w:r>
      <w:bookmarkStart w:id="1" w:name="_Hlk213844364"/>
      <w:r w:rsidRPr="00892022">
        <w:rPr>
          <w:rFonts w:ascii="Calibri" w:hAnsi="Calibri" w:cs="Calibri"/>
        </w:rPr>
        <w:t>ελλείψεις</w:t>
      </w:r>
      <w:bookmarkEnd w:id="1"/>
      <w:r w:rsidRPr="00892022">
        <w:rPr>
          <w:rFonts w:ascii="Calibri" w:hAnsi="Calibri" w:cs="Calibri"/>
        </w:rPr>
        <w:t xml:space="preserve">. Ιδιαίτερα ελλείψεις παρουσιάζουν οι δικλίδες στα Συστήματα Διαχείρισης Ανθρώπινου Δυναμικού, Παγίων και Μισθοδοσίας, καθώς και στην καταπολέμηση της διαφθοράς. </w:t>
      </w:r>
    </w:p>
    <w:p w14:paraId="3EEA917E" w14:textId="77777777" w:rsidR="00E92966" w:rsidRPr="00892022" w:rsidRDefault="00E92966" w:rsidP="00F47FDF">
      <w:pPr>
        <w:ind w:firstLine="720"/>
        <w:contextualSpacing/>
        <w:jc w:val="both"/>
        <w:rPr>
          <w:rFonts w:ascii="Calibri" w:hAnsi="Calibri" w:cs="Calibri"/>
        </w:rPr>
      </w:pPr>
      <w:r w:rsidRPr="00892022">
        <w:rPr>
          <w:rFonts w:ascii="Calibri" w:hAnsi="Calibri" w:cs="Calibri"/>
        </w:rPr>
        <w:t xml:space="preserve">Περαιτέρω, όσον αφορά στον έλεγχο νομιμότητας και κανονικότητας των δαπανών, ελέγχθηκε ένα δείγμα χρηματικών ενταλμάτων και εκεί διαπιστώθηκαν παραβάσεις στη νομοθεσία περί Δημοσίων Συμβάσεων, καθώς και στις μετακινήσεις προσωπικού. Οι περιπτώσεις αυτές θα αξιολογηθούν από τις αρμόδιες Υπηρεσίες Επιτρόπων, προκειμένου να αποδοθούν ή μη σχετικές δημοσιονομικές ευθύνες. </w:t>
      </w:r>
    </w:p>
    <w:p w14:paraId="47DC5D13" w14:textId="48630BAE" w:rsidR="00E92966" w:rsidRPr="00892022" w:rsidRDefault="00E92966" w:rsidP="00F47FDF">
      <w:pPr>
        <w:ind w:firstLine="720"/>
        <w:contextualSpacing/>
        <w:jc w:val="both"/>
        <w:rPr>
          <w:rFonts w:ascii="Calibri" w:hAnsi="Calibri" w:cs="Calibri"/>
        </w:rPr>
      </w:pPr>
      <w:r w:rsidRPr="00892022">
        <w:rPr>
          <w:rFonts w:ascii="Calibri" w:hAnsi="Calibri" w:cs="Calibri"/>
        </w:rPr>
        <w:t>Συνεχίζουμε</w:t>
      </w:r>
      <w:r w:rsidR="00205329" w:rsidRPr="00205329">
        <w:rPr>
          <w:rFonts w:ascii="Calibri" w:hAnsi="Calibri" w:cs="Calibri"/>
        </w:rPr>
        <w:t xml:space="preserve">, </w:t>
      </w:r>
      <w:r w:rsidRPr="00892022">
        <w:rPr>
          <w:rFonts w:ascii="Calibri" w:hAnsi="Calibri" w:cs="Calibri"/>
        </w:rPr>
        <w:t xml:space="preserve">για τις απλήρωτες υποχρεώσεις της Κεντρικής Διοίκησης του Δημοσίου. Στις 31/12/2023 το σύνολο των απλήρωτων υποχρεώσεων ανήλθε σε 551,83 </w:t>
      </w:r>
      <w:bookmarkStart w:id="2" w:name="_Hlk213844574"/>
      <w:r w:rsidRPr="00892022">
        <w:rPr>
          <w:rFonts w:ascii="Calibri" w:hAnsi="Calibri" w:cs="Calibri"/>
        </w:rPr>
        <w:t xml:space="preserve">εκατ. € </w:t>
      </w:r>
      <w:bookmarkEnd w:id="2"/>
      <w:r w:rsidRPr="00892022">
        <w:rPr>
          <w:rFonts w:ascii="Calibri" w:hAnsi="Calibri" w:cs="Calibri"/>
        </w:rPr>
        <w:t>ευρώ, παρουσιάζοντας μια αύξηση 53,5%, σε σχέση, πάντα, με το προηγούμενο έτος. Αντίστοιχα, το σύνολο των ληξιπρόθεσμων υποχρεώσεων προς τρίτους ανήλθε στα 87,85 εκατ. € , παρουσιάζοντας αύξηση 49,54%. Το Μητρώο Δεσμεύσεων τηρήθηκε πλημμελώς από ορισμένους φορείς.</w:t>
      </w:r>
    </w:p>
    <w:p w14:paraId="7ADDD5AC"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Επιπλέον, σε κάποιους άλλους τηρείται χειροκίνητα, πράγμα το οποίο εγκυμονεί πολλούς κινδύνους. Τέλος, ως προς τις εμπορικές συναλλαγές, η πλειονότητα των φορέων δεν έχουν προβλέψει τον κατάλληλο μηχανισμό υπολογισμού τόκων υπερημερίας και εξόδων είσπραξης υπέρ των δανειστών τους. Τώρα, όσον αφορά τα έξοδα από χρηματοοικονομικές συναλλαγές, αυτά ανήλθαν σε 1617,92 δισεκατομμύρια ευρώ, δηλαδή, υπερέβησαν το στόχο του Προϋπολογισμού, κατά 120,12% και αφορούν κυρίως πληρωμές χρεολυσίων δανείων.</w:t>
      </w:r>
    </w:p>
    <w:p w14:paraId="2B5B1794"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 xml:space="preserve"> Το ποσό των δαπανών αυτών εμφανίζεται ιδιαίτερα υψηλό και όπως είπαμε και στα έσοδα εμφανίζεται στον επαναλαμβανόμενο χαρακτήρα. Σημειώνεται ότι η αποτύπωση της πραγματικής εικόνας του νέου καθαρού βραχυπρόθεσμου δανεισμού προϋποθέτει τον συμψηφισμό των λογαριασμών ταξινόμησης εσόδων- εξόδων και όχι τη μεμονωμένη αποτύπωση τους.</w:t>
      </w:r>
    </w:p>
    <w:p w14:paraId="60A4586A"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 xml:space="preserve"> Όσον αφορά τις μεταρρυθμίσεις στη δημοσιονομική διαχείριση παρατηρούνται τα ακόλουθα: Ο σχεδιασμός επισκόπησης δαπανών-εσόδων, που γίνεται, με σκοπό την εξοικονόμηση δαπανών, στο πλαίσιο του περιορισμού κατανάλωσης ενέργειας και βελτίωσης του θετικού περιβαλλοντικού αποτυπώματος, δεν επέφερε τα αναμενόμενα αποτελέσματα, καθόσον είτε δεν εφαρμόστηκε καθόλου είτε εφαρμόστηκε αποσπασματικά.</w:t>
      </w:r>
    </w:p>
    <w:p w14:paraId="1BE0B792"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 xml:space="preserve"> Υπάρχει κάποια παρακολούθηση της ενσωμάτωσης περιβαλλοντικής διάστασης και του φύλου στις διάφορες δράσεις, όμως δεν διαπιστώθηκε οικονομική αποτίμηση των </w:t>
      </w:r>
      <w:r w:rsidRPr="00892022">
        <w:rPr>
          <w:rFonts w:ascii="Calibri" w:hAnsi="Calibri" w:cs="Calibri"/>
        </w:rPr>
        <w:lastRenderedPageBreak/>
        <w:t>δράσεων, που συνέχονται, με τους στόχους βιώσιμης ανάπτυξης του 2030. Αντίθετα, επήλθε σημαντική βελτίωση στην προστασία της δημόσιας περιουσίας, με τη λειτουργία των Ψηφιακών Υπηρεσιών Δημόσιας Περιουσίας και Εθνικών Κληροδοτημάτων.</w:t>
      </w:r>
    </w:p>
    <w:p w14:paraId="16EF2672"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 xml:space="preserve"> Εδώ, διαπιστώνεται η ηλεκτρονική διακίνηση εγγράφων, η βελτίωση του πληροφοριακού συστήματος μητρώου ακίνητης περιουσίας και η </w:t>
      </w:r>
      <w:proofErr w:type="spellStart"/>
      <w:r w:rsidRPr="00892022">
        <w:rPr>
          <w:rFonts w:ascii="Calibri" w:hAnsi="Calibri" w:cs="Calibri"/>
        </w:rPr>
        <w:t>διαλειτουργικότητα</w:t>
      </w:r>
      <w:proofErr w:type="spellEnd"/>
      <w:r w:rsidRPr="00892022">
        <w:rPr>
          <w:rFonts w:ascii="Calibri" w:hAnsi="Calibri" w:cs="Calibri"/>
        </w:rPr>
        <w:t xml:space="preserve"> του με άλλους φορείς. Απομένουν, όμως να υπάρξει διασύνδεση με την ΑΑΔΕ και το Ταμείο Παρακαταθηκών και Δανείων, τη στέγαση των δημοσίων υπηρεσιών, με την αξιοποίηση των δημόσιων κτιρίων και τον εντοπισμό και την προστασία ακινήτων ιδιαίτερου κάλλους ή πολιτιστικής κληρονομιάς.</w:t>
      </w:r>
    </w:p>
    <w:p w14:paraId="6FA2A50C"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 xml:space="preserve"> Τέλος, το Πρόγραμμα των Αποκρατικοποιήσεων απέδωσε μόλις 652 εκατομμύρια ευρώ. Τώρα, τα αποτελέσματα του Κρατικού Προϋπολογισμού από δραστηριότητες χρηματοοικονομικών συναλλαγών διαμορφώθηκαν σε έλλειμμα ποσού 3,90 δισ. ευρώ, το οποίο, όμως, είναι μειωμένο, σε σχέση με το αναμενόμενο. Το αποτέλεσμα από χρηματοοικονομικές δραστηριότητες διαμορφώθηκε σε πλεόνασμα 6,82 δισ. ευρώ, ενώ σύμφωνα με τον προϋπολογισμό αναμενόταν έλλειμμα.</w:t>
      </w:r>
    </w:p>
    <w:p w14:paraId="4DA2C20F"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 xml:space="preserve"> Όπως εμφανίζεται στο πρόγραμμα δημοσίων επενδύσεων, τα έξοδα του προγράμματος αυτού ανήλθαν σε 11 ακόμα δισεκατομμύρια ευρώ. Τα έσοδα από τα διαρθρωτικά ταμεία της Ευρωπαϊκής Ένωσης, το Ταμείο Ανάκαμψης και Ανθεκτικότητας και τις επιχορηγήσεις από δημόσιες επενδύσεις υστέρησαν κατά 1,27 δισεκατομμύρια ευρώ.</w:t>
      </w:r>
    </w:p>
    <w:p w14:paraId="77FB874C"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 xml:space="preserve"> Επίσης, η απορροφητικότητα των ενταγμένων στο Ταμείο Ανθεκτικότητας και Ανάκαμψης Έργων είναι χαμηλή, αφού παρέμειναν αδιάθετες πιστώσεις ποσοστού 42,94%. Τα αποτελέσματα από μη χρηματοοικονομικές συναλλαγές με την Ευρωπαϊκή Ένωση ανήλθαν σε πλεόνασμα. Κατόπιν αυτών, προχωρούμε στην κατάσταση χρηματοοικονομικής θέσης του κράτους και στον Ισολογισμό της 31/12 του 2023. Η έλλειψη της απεικόνισης αξίας των ενσώματων και αύλων πάγιων στοιχείων στον Ισολογισμό τον καθιστά μία ακριβή και ειλικρινή και το σημαντικότερο αποτέλεσμα είναι ότι επηρεάζεται αρνητικά η συνολική οικονομική κατάσταση της κεντρικής διοίκησης, καθώς και η καθαρή θέση των πολιτών. </w:t>
      </w:r>
    </w:p>
    <w:p w14:paraId="07826440"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Η επιμέτρηση ορισμένων περιουσιακών στοιχείων και υποχρεώσεων δεν πραγματοποιήθηκε στην εύλογη αξία τους, όπως προβλέπει η λογιστική-πολιτική προ της εφαρμογής. Περαιτέρω, δεν συμπεριλαμβάνονται στις συμμετοχές σε ελεγχόμενες οντότητες μη εισηγμένες στο χρηματιστήριο, η συμμετοχή του ελληνικού δημοσίου στην Ελληνική Εταιρεία Εξαγωγικών Πιστώσεων ΑΕ.</w:t>
      </w:r>
    </w:p>
    <w:p w14:paraId="304CA59F" w14:textId="77777777" w:rsidR="00E92966" w:rsidRPr="00892022" w:rsidRDefault="00E92966" w:rsidP="00E056BA">
      <w:pPr>
        <w:ind w:firstLine="709"/>
        <w:contextualSpacing/>
        <w:jc w:val="both"/>
        <w:rPr>
          <w:rFonts w:ascii="Calibri" w:hAnsi="Calibri" w:cs="Calibri"/>
        </w:rPr>
      </w:pPr>
      <w:r w:rsidRPr="00892022">
        <w:rPr>
          <w:rFonts w:ascii="Calibri" w:hAnsi="Calibri" w:cs="Calibri"/>
        </w:rPr>
        <w:t xml:space="preserve"> Στα λοιπά χρηματοοικονομικά στοιχεία, τα οποία αφορούν τη συμμετοχή της χώρας σε διεθνείς οργανισμούς, δεν περιλαμβάνεται η αναπροσαρμογή από το έτος 2020 της εισφοράς του ελληνικού δημοσίου στο Διεθνή Οργανισμό Χρηματοδότησης, ενώ αντίθετα περιλαμβάνεται η εισφορά στο Ταμείο Αρωγής και Ανάσχεσης Καταστροφών, το οποίο, όμως, αμφισβητείται. </w:t>
      </w:r>
    </w:p>
    <w:p w14:paraId="0DD0DB67" w14:textId="77777777" w:rsidR="00E92966" w:rsidRPr="00892022" w:rsidRDefault="00E92966" w:rsidP="00205329">
      <w:pPr>
        <w:ind w:firstLine="436"/>
        <w:contextualSpacing/>
        <w:jc w:val="both"/>
        <w:rPr>
          <w:rFonts w:ascii="Calibri" w:hAnsi="Calibri" w:cs="Calibri"/>
        </w:rPr>
      </w:pPr>
      <w:r w:rsidRPr="00892022">
        <w:rPr>
          <w:rFonts w:ascii="Calibri" w:hAnsi="Calibri" w:cs="Calibri"/>
        </w:rPr>
        <w:t>Τέλος, οι απαιτήσεις που αναγνωρίστηκαν την 31/12/2023, ανέρχονταν στο ποσό των 117,81 δις ευρώ. Από αυτές εγράφησαν, ως εισπράξιμες μετά τις αφομοιώσεις απαιτήσεις  4,52 δις ευρώ.</w:t>
      </w:r>
    </w:p>
    <w:p w14:paraId="207DA981" w14:textId="77777777" w:rsidR="00E92966" w:rsidRPr="00892022" w:rsidRDefault="00E92966" w:rsidP="00205329">
      <w:pPr>
        <w:ind w:firstLine="436"/>
        <w:contextualSpacing/>
        <w:jc w:val="both"/>
        <w:rPr>
          <w:rFonts w:ascii="Calibri" w:hAnsi="Calibri" w:cs="Calibri"/>
        </w:rPr>
      </w:pPr>
      <w:r w:rsidRPr="00892022">
        <w:rPr>
          <w:rFonts w:ascii="Calibri" w:hAnsi="Calibri" w:cs="Calibri"/>
        </w:rPr>
        <w:t>Επίσης, υπήρχαν πολλές εσφαλμένες εγγραφές, στο πεδίο των απαιτήσεων,  οι οποίες κατόπιν υποδείξεων του Ελεγκτικού Συνεδρίου, διορθώθηκαν και ενσωματώθηκαν στον Απολογισμό, τον οποίον αφορά συγκεκριμένη διαδήλωση.</w:t>
      </w:r>
    </w:p>
    <w:p w14:paraId="0FDC7E5A" w14:textId="77777777" w:rsidR="00E92966" w:rsidRPr="008070FF" w:rsidRDefault="00E92966" w:rsidP="00205329">
      <w:pPr>
        <w:ind w:firstLine="436"/>
        <w:contextualSpacing/>
        <w:jc w:val="both"/>
        <w:rPr>
          <w:rFonts w:ascii="Calibri" w:hAnsi="Calibri" w:cs="Calibri"/>
        </w:rPr>
      </w:pPr>
      <w:r w:rsidRPr="00892022">
        <w:rPr>
          <w:rFonts w:ascii="Calibri" w:hAnsi="Calibri" w:cs="Calibri"/>
        </w:rPr>
        <w:t xml:space="preserve"> Τώρα, στις λοιπές απαιτήσεις περιλαμβάνεται ένα υπόλοιπο προκαταβολών προς τη ΔΕΗ, το οποίο ανέρχεται σε 2,4 δις ευρώ. Βέβαια, αυτό αφορά την τετραετία  2020 – 2024. Αυτά είναι χρήματα, που έχουν προκαταβληθεί στη ΔΕΗ, για εξόφληση λογαριασμών </w:t>
      </w:r>
      <w:r w:rsidRPr="008070FF">
        <w:rPr>
          <w:rFonts w:ascii="Calibri" w:hAnsi="Calibri" w:cs="Calibri"/>
        </w:rPr>
        <w:t xml:space="preserve">ηλεκτρικού ρεύματος των φορέων της Γενικής Κυβέρνησης για τα οποία, όμως, δεν έχει γίνει εκκαθάριση. </w:t>
      </w:r>
    </w:p>
    <w:p w14:paraId="18E7F6EC" w14:textId="77777777" w:rsidR="00E92966" w:rsidRPr="008070FF" w:rsidRDefault="00E92966" w:rsidP="00205329">
      <w:pPr>
        <w:ind w:firstLine="436"/>
        <w:contextualSpacing/>
        <w:jc w:val="both"/>
        <w:rPr>
          <w:rFonts w:ascii="Calibri" w:hAnsi="Calibri" w:cs="Calibri"/>
        </w:rPr>
      </w:pPr>
      <w:r w:rsidRPr="008070FF">
        <w:rPr>
          <w:rFonts w:ascii="Calibri" w:hAnsi="Calibri" w:cs="Calibri"/>
        </w:rPr>
        <w:lastRenderedPageBreak/>
        <w:t>Άρα, ένα μεγάλο μέρος παραμένει στη ΔΕΗ, η οποία, ενδεχομένως, το εκμεταλλεύεται.</w:t>
      </w:r>
    </w:p>
    <w:p w14:paraId="15F8865E" w14:textId="77777777" w:rsidR="00E92966" w:rsidRPr="008070FF" w:rsidRDefault="00E92966" w:rsidP="00205329">
      <w:pPr>
        <w:ind w:firstLine="436"/>
        <w:contextualSpacing/>
        <w:jc w:val="both"/>
        <w:rPr>
          <w:rFonts w:ascii="Calibri" w:hAnsi="Calibri" w:cs="Calibri"/>
        </w:rPr>
      </w:pPr>
      <w:r w:rsidRPr="008070FF">
        <w:rPr>
          <w:rFonts w:ascii="Calibri" w:hAnsi="Calibri" w:cs="Calibri"/>
        </w:rPr>
        <w:t>Το χρέος της Κεντρικής Διοίκησης, ως ποσοτικό μέγεθος, αυξήθηκε, κατά την περίοδο αναφοράς, κατά 1,56%. Η διευρυμένη χρήση χρηματοοικονομικών παραγώγων έχει, ως συνέπεια, την εξάλειψη του επιτοκίου κινδύνου. Ο δείκτης δημοσίου χρέους προς το Ακαθάριστο Εγχώριο Προϊόν, την 31/12/2023, ανήλθε σε ποσοστό 180,52%, το οποίο, όμως, είναι μειωμένο, κατά 12%, 12 ποσοστιαίες μονάδες, σε σχέση με το προηγούμενο έτος.</w:t>
      </w:r>
    </w:p>
    <w:p w14:paraId="7A477453" w14:textId="77777777" w:rsidR="00E92966" w:rsidRPr="00892022" w:rsidRDefault="00E92966" w:rsidP="00205329">
      <w:pPr>
        <w:ind w:firstLine="436"/>
        <w:contextualSpacing/>
        <w:jc w:val="both"/>
        <w:rPr>
          <w:rFonts w:ascii="Calibri" w:hAnsi="Calibri" w:cs="Calibri"/>
        </w:rPr>
      </w:pPr>
      <w:r w:rsidRPr="008070FF">
        <w:rPr>
          <w:rFonts w:ascii="Calibri" w:hAnsi="Calibri" w:cs="Calibri"/>
        </w:rPr>
        <w:t xml:space="preserve"> Το μερίδιο των μακροπρόθεσμων υποχρεώσεων, στο τέλος του έτους 2023, αποτελεί το 83,64% του συνολικού χαρτοφυλακίου, με το δημόσιο τομέα να κατέχει το 67,21%. Δεν καταγράφονται στις χρηματοοικονομικές καταστάσεις προβλέψεις για τους σημαντικότερους χρηματοοικονομικούς κινδύνους, όπως είναι οι καταπτώσεις εγγυήσεων, καθώς δεν τηρείται λογιστικό σύστημα αντίστοιχο. Αναφέρεται ενδεικτικά ότι το ανεξόφλητο υπόλοιπο των δανείων, που έχουν δοθεί, με εγγύηση του ελληνικού δημοσίου, μειωμένο κατά ποσοστό 3,43%, εμφανίζεται μειωμένο, κατά ποσοστό 3,43% ,  το 2022. Εδώ εντάσσεται το πρόγραμμα «Ηρακλής», το οποίο ανέρχεται σε 16,78 δις ευρώ και οι συνολικές ανακτήσεις των τιτλοποιήσεων υπολείπονται σε ποσοστό 34,73%, σε σχέση με τις προβλέψεις των επιχειρηματικών πλάνων.</w:t>
      </w:r>
      <w:r w:rsidRPr="00892022">
        <w:rPr>
          <w:rFonts w:ascii="Calibri" w:hAnsi="Calibri" w:cs="Calibri"/>
        </w:rPr>
        <w:t xml:space="preserve"> </w:t>
      </w:r>
    </w:p>
    <w:p w14:paraId="22468C7D" w14:textId="77777777" w:rsidR="00E92966" w:rsidRPr="00892022" w:rsidRDefault="00E92966" w:rsidP="00205329">
      <w:pPr>
        <w:ind w:firstLine="436"/>
        <w:contextualSpacing/>
        <w:jc w:val="both"/>
        <w:rPr>
          <w:rFonts w:ascii="Calibri" w:hAnsi="Calibri" w:cs="Calibri"/>
        </w:rPr>
      </w:pPr>
      <w:r w:rsidRPr="00892022">
        <w:rPr>
          <w:rFonts w:ascii="Calibri" w:hAnsi="Calibri" w:cs="Calibri"/>
        </w:rPr>
        <w:t xml:space="preserve">Επίσης, σε βάρος της ΕΤΑΔ Α.Ε.  εκκρεμούν δικαστικές και διαιτητικές αποφάσεις ύψους 573 εκατομμυρίων ευρώ πλέον των τόκων. </w:t>
      </w:r>
    </w:p>
    <w:p w14:paraId="07886677" w14:textId="77777777" w:rsidR="00E92966" w:rsidRPr="00892022" w:rsidRDefault="00E92966" w:rsidP="00205329">
      <w:pPr>
        <w:ind w:firstLine="436"/>
        <w:contextualSpacing/>
        <w:jc w:val="both"/>
        <w:rPr>
          <w:rFonts w:ascii="Calibri" w:hAnsi="Calibri" w:cs="Calibri"/>
        </w:rPr>
      </w:pPr>
      <w:r w:rsidRPr="00892022">
        <w:rPr>
          <w:rFonts w:ascii="Calibri" w:hAnsi="Calibri" w:cs="Calibri"/>
        </w:rPr>
        <w:t>Επίσης, παρατηρείται σημαντική καθυστέρηση στην εκκαθάριση και στις πληρωμές αιτημάτων καταπτώσεων. Σύμφωνα με τον επικαιροποιημένο σχεδιασμό εκκαθάρισης, έχουν πραγματοποιηθεί πληρωμές για το 53,94%, των αιτημάτων και για τα φυσικά πρόσωπα και μόλις το 8,83%,  των αιτημάτων για τα νομικά πρόσωπα.</w:t>
      </w:r>
    </w:p>
    <w:p w14:paraId="16CF888C" w14:textId="77777777" w:rsidR="00E92966" w:rsidRPr="00892022" w:rsidRDefault="00E92966" w:rsidP="00205329">
      <w:pPr>
        <w:ind w:firstLine="436"/>
        <w:contextualSpacing/>
        <w:jc w:val="both"/>
        <w:rPr>
          <w:rFonts w:ascii="Calibri" w:hAnsi="Calibri" w:cs="Calibri"/>
        </w:rPr>
      </w:pPr>
      <w:r w:rsidRPr="00892022">
        <w:rPr>
          <w:rFonts w:ascii="Calibri" w:hAnsi="Calibri" w:cs="Calibri"/>
        </w:rPr>
        <w:t xml:space="preserve"> Στις 31/12/2023, τα εκκρεμή αιτήματα για φυσικά πρόσωπα ανέρχονταν σε 462.689 και αφορούσαν ένα ποσό 279,49 εκατομμυρίων ευρώ. Αντίστοιχα, τα αιτήματα για τα νομικά πρόσωπα ανέρχονταν σε 4.266 και αφορούσαν 100,66 εκατομμύρια ευρώ.</w:t>
      </w:r>
    </w:p>
    <w:p w14:paraId="32B627DF" w14:textId="77777777" w:rsidR="00E92966" w:rsidRPr="00892022" w:rsidRDefault="00E92966" w:rsidP="00205329">
      <w:pPr>
        <w:ind w:firstLine="436"/>
        <w:contextualSpacing/>
        <w:jc w:val="both"/>
        <w:rPr>
          <w:rFonts w:ascii="Calibri" w:hAnsi="Calibri" w:cs="Calibri"/>
        </w:rPr>
      </w:pPr>
      <w:r w:rsidRPr="00892022">
        <w:rPr>
          <w:rFonts w:ascii="Calibri" w:hAnsi="Calibri" w:cs="Calibri"/>
        </w:rPr>
        <w:t xml:space="preserve"> Προχωράμε στην κατάσταση χρηματοοικονομικής επίδοσης του κράτους στις 31/12/2023. Τα αποτελέσματα από λειτουργικές δραστηριότητες της Κεντρικής Διοίκησης συνίστανται σε έλλειμμα ύψους 2,99 ευρώ. Το αποτέλεσμα από λοιπά έσοδα και κέρδη, έξοδα και ζημιές, εμφανίζεται αρνητικό, κατά 6,5 δις ευρώ. Αυτό οφείλεται, κυρίως, στο ότι η επιμέτρηση στην εύλογη αξία των παραγώγων χρηματοοικονομικών μέσων οφείλεται στα μειωμένα κέρδη από αυτά ή στις αυξημένες ζημίες. Το καθαρό έλλειμμα ανήλθε σε 949 δις ευρώ, αυξημένο κατά  249,42%, σε σχέση με το προηγούμενο έτος.</w:t>
      </w:r>
    </w:p>
    <w:p w14:paraId="37C096A2" w14:textId="77777777" w:rsidR="00E92966" w:rsidRPr="00892022" w:rsidRDefault="00E92966" w:rsidP="00205329">
      <w:pPr>
        <w:spacing w:line="276" w:lineRule="auto"/>
        <w:contextualSpacing/>
        <w:jc w:val="both"/>
        <w:rPr>
          <w:rFonts w:ascii="Calibri" w:hAnsi="Calibri" w:cs="Calibri"/>
          <w:color w:val="212529"/>
        </w:rPr>
      </w:pPr>
      <w:r w:rsidRPr="00892022">
        <w:rPr>
          <w:rFonts w:ascii="Calibri" w:hAnsi="Calibri" w:cs="Calibri"/>
          <w:color w:val="212529"/>
        </w:rPr>
        <w:tab/>
        <w:t> Το αποτέλεσμα αυτό βέβαια δεν επηρεάζεται από τον εντοπισμό κάποιων λανθασμένων εγγραφών, οι οποίες τελικά διορθώθηκαν.</w:t>
      </w:r>
    </w:p>
    <w:p w14:paraId="725F8C8E" w14:textId="77777777" w:rsidR="00E92966" w:rsidRPr="00892022" w:rsidRDefault="00E92966" w:rsidP="00205329">
      <w:pPr>
        <w:spacing w:line="276" w:lineRule="auto"/>
        <w:ind w:firstLine="720"/>
        <w:contextualSpacing/>
        <w:jc w:val="both"/>
        <w:rPr>
          <w:rFonts w:ascii="Calibri" w:hAnsi="Calibri" w:cs="Calibri"/>
          <w:color w:val="212529"/>
        </w:rPr>
      </w:pPr>
      <w:r w:rsidRPr="00892022">
        <w:rPr>
          <w:rFonts w:ascii="Calibri" w:hAnsi="Calibri" w:cs="Calibri"/>
          <w:color w:val="212529"/>
        </w:rPr>
        <w:t>Η κατάσταση ταμειακών ροών εμφανίζει από λειτουργικές και επενδυτικές δραστηριότητες, οι οποίες παρουσιάζουν συνολικό έλλειμμα 556 δισ. ευρώ, το οποίο, όμως, είναι μειωμένο.</w:t>
      </w:r>
    </w:p>
    <w:p w14:paraId="56A01D45" w14:textId="77777777" w:rsidR="00E92966" w:rsidRPr="00892022" w:rsidRDefault="00E92966" w:rsidP="00205329">
      <w:pPr>
        <w:spacing w:line="276" w:lineRule="auto"/>
        <w:ind w:firstLine="720"/>
        <w:contextualSpacing/>
        <w:jc w:val="both"/>
        <w:rPr>
          <w:rFonts w:ascii="Calibri" w:hAnsi="Calibri" w:cs="Calibri"/>
          <w:color w:val="212529"/>
        </w:rPr>
      </w:pPr>
      <w:r w:rsidRPr="00892022">
        <w:rPr>
          <w:rFonts w:ascii="Calibri" w:hAnsi="Calibri" w:cs="Calibri"/>
          <w:color w:val="212529"/>
        </w:rPr>
        <w:t>Στο κονδύλι διαθέσιμα εξ απογραφής περιλαμβάνεται ποσό 1,14 δισεκατομμύρια ευρώ, για την εγγραφή του οποίου δεν παρασχέθηκε επαρκής τεκμηρίωση.</w:t>
      </w:r>
    </w:p>
    <w:p w14:paraId="578FB94E" w14:textId="77777777" w:rsidR="00E92966" w:rsidRPr="00892022" w:rsidRDefault="00E92966" w:rsidP="00205329">
      <w:pPr>
        <w:spacing w:line="276" w:lineRule="auto"/>
        <w:ind w:firstLine="720"/>
        <w:contextualSpacing/>
        <w:jc w:val="both"/>
        <w:rPr>
          <w:rFonts w:ascii="Calibri" w:hAnsi="Calibri" w:cs="Calibri"/>
          <w:color w:val="212529"/>
        </w:rPr>
      </w:pPr>
      <w:r w:rsidRPr="00892022">
        <w:rPr>
          <w:rFonts w:ascii="Calibri" w:hAnsi="Calibri" w:cs="Calibri"/>
          <w:color w:val="212529"/>
        </w:rPr>
        <w:t>Σύμφωνα με την κατάσταση μεταβολών καθαρής θέσης των πολιτών, η καθαρή θέση πολιτών, στις 31/12/2023, διαμορφώνεται αρνητική κατά το ποσό των 362,02 δισεκατομμυρίων ευρώ, το οποίο, όμως, είναι αυξημένο σε σχέση με την προηγούμενη χρονιά. Η επιβάρυνση αυτή αντανακλά το καθαρό έλλειμμα της περιόδου λόγω κυρίως αυξημένων τόκων και σημαντικών απομειώσεων των απαιτήσεων. Η αναγνώριση διαφορών απογραφής 1,81 δισεκατομμύρια ευρώ επηρεάζει θετικά την καθαρή θέση των πολιτών από τα οποία, όμως, όπως λέχθηκε, το 1,14 δισ. ευρώ δεν παρακολουθείται αναλυτικά.</w:t>
      </w:r>
    </w:p>
    <w:p w14:paraId="3FC4CBFD" w14:textId="77777777" w:rsidR="00E92966" w:rsidRPr="00892022" w:rsidRDefault="00E92966" w:rsidP="00205329">
      <w:pPr>
        <w:spacing w:line="276" w:lineRule="auto"/>
        <w:ind w:firstLine="720"/>
        <w:contextualSpacing/>
        <w:jc w:val="both"/>
        <w:rPr>
          <w:rFonts w:ascii="Calibri" w:hAnsi="Calibri" w:cs="Calibri"/>
          <w:color w:val="212529"/>
        </w:rPr>
      </w:pPr>
      <w:r w:rsidRPr="00892022">
        <w:rPr>
          <w:rFonts w:ascii="Calibri" w:hAnsi="Calibri" w:cs="Calibri"/>
          <w:color w:val="212529"/>
        </w:rPr>
        <w:lastRenderedPageBreak/>
        <w:t>Σας ευχαριστώ πολύ για την προσοχή σας και την υπομονή σας και παραμένω στη διάθεσή σας.</w:t>
      </w:r>
    </w:p>
    <w:p w14:paraId="7BD27CE7" w14:textId="77777777" w:rsidR="00E92966" w:rsidRPr="00892022" w:rsidRDefault="00E92966" w:rsidP="00205329">
      <w:pPr>
        <w:spacing w:line="276" w:lineRule="auto"/>
        <w:ind w:firstLine="720"/>
        <w:contextualSpacing/>
        <w:jc w:val="both"/>
        <w:rPr>
          <w:rFonts w:ascii="Calibri" w:hAnsi="Calibri" w:cs="Calibri"/>
          <w:color w:val="212529"/>
        </w:rPr>
      </w:pPr>
      <w:r w:rsidRPr="00892022">
        <w:rPr>
          <w:rFonts w:ascii="Calibri" w:hAnsi="Calibri" w:cs="Calibri"/>
          <w:b/>
          <w:bCs/>
          <w:color w:val="212529"/>
        </w:rPr>
        <w:t>ΓΕΩΡΓΙΟΣ ΚΩΤΣΟΣ (Πρόεδρος της Επιτροπής):</w:t>
      </w:r>
      <w:r w:rsidRPr="00892022">
        <w:rPr>
          <w:rFonts w:ascii="Calibri" w:hAnsi="Calibri" w:cs="Calibri"/>
          <w:color w:val="212529"/>
        </w:rPr>
        <w:t xml:space="preserve"> Σας ευχαριστώ, κυρία Πρόεδρε. Ο κ. Εφεντάκης έχει τον λόγο για 15 λεπτά.</w:t>
      </w:r>
    </w:p>
    <w:p w14:paraId="0959B22A" w14:textId="77777777" w:rsidR="001A1BED" w:rsidRPr="001A1BED" w:rsidRDefault="00E92966" w:rsidP="001A1BED">
      <w:pPr>
        <w:spacing w:line="276" w:lineRule="auto"/>
        <w:ind w:firstLine="720"/>
        <w:contextualSpacing/>
        <w:jc w:val="both"/>
        <w:rPr>
          <w:rFonts w:ascii="Calibri" w:hAnsi="Calibri" w:cs="Calibri"/>
          <w:color w:val="212529"/>
        </w:rPr>
      </w:pPr>
      <w:r w:rsidRPr="00892022">
        <w:rPr>
          <w:rFonts w:ascii="Calibri" w:hAnsi="Calibri" w:cs="Calibri"/>
          <w:b/>
          <w:bCs/>
          <w:color w:val="212529"/>
        </w:rPr>
        <w:t xml:space="preserve">ΚΩΝΣΤΑΝΤΙΝΟΣ ΕΦΕΝΤΑΚΗΣ (Σύμβουλος του Ελεγκτικού Συνεδρίου): </w:t>
      </w:r>
      <w:r w:rsidR="001A1BED" w:rsidRPr="001A1BED">
        <w:rPr>
          <w:rFonts w:ascii="Calibri" w:hAnsi="Calibri" w:cs="Calibri"/>
          <w:color w:val="212529"/>
        </w:rPr>
        <w:t>Ευχαριστώ πολύ. Θα ξεκινήσω λέγοντας δύο λόγια για την Έκθεση Δημοσιονομικής Βιωσιμότητας, διότι είναι ένα σχετικά νέο προϊόν του Ελεγκτικού Συνεδρίου. Καθιερώθηκε για πρώτη φορά με τον ν. 4820/2021, τον πρόσφατο Οργανικό Νόμο του Ελεγκτικού Συνεδρίου, και, αρχής γενομένης, από την Έκθεση του Ελεγκτικού Συνεδρίου επί του Απολογισμού και του Ισολογισμού του Κράτους για το έτος 2022, συνοδεύει, ως Προσάρτημα, την Έκθεση αυτή.</w:t>
      </w:r>
    </w:p>
    <w:p w14:paraId="5114B971"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Η Έκθεση για τη Δημοσιονομική Βιωσιμότητα καταρτίζεται από επιστημονική επιτροπή που έχει επί τούτω συσταθεί και λειτουργεί εντός των κόλπων του Ελεγκτικού Συνεδρίου. Αποσκοπεί δε στην ενημέρωση του Κοινοβουλίου για τις εξελίξεις σε ορισμένους καίριους τομείς, το δημόσιο χρέος, τη βιωσιμότητα της δημόσιας ασφάλισης, για να αναφερθώ ενδεικτικά σε δύο από αυτούς τους τομείς, στους οποίους οι εξελίξεις, οι προκλήσεις και οι κίνδυνοι που ενδεχομένως ελλοχεύουν στις τάσεις  που παρατηρούνται στους τομείς αυτούς, έχουν να κάνουν, σε τελευταία ανάλυση, με την ικανότητα του Κράτους να ανταποκριθεί στην αποστολή του, χωρίς να διακυβεύεται η φερεγγυότητά του και χωρίς να απαιτηθεί η λήψη έκτακτων και ασυνήθιστων διορθωτικών μέτρων.</w:t>
      </w:r>
    </w:p>
    <w:p w14:paraId="231B0922"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Με αυτή, λοιπόν, την εισαγωγή για το τι αφορά η Έκθεση Δημοσιονομικής Βιωσιμότητας, θα έπρεπε να αναφερθώ, πρώτα απ’ όλα, σε ορισμένα ζητήματα που έχουν να κάνουν με την εξέλιξη των μακροοικονομικών μεγεθών το έτος 2023.</w:t>
      </w:r>
    </w:p>
    <w:p w14:paraId="5F3A1219"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Το έτος 2023, λοιπόν, είχαμε μια ανάπτυξη σε πραγματικούς όρους, που θα μπορούσε να χαρακτηριστεί ικανοποιητική. Το πραγματικό Ακαθάριστο Εγχώριο Προϊόν διαμορφώθηκε στο ποσό των περίπου 197 δισεκατομμυρίων ευρώ, αυξημένο κατά 2,33% σε σχέση με το έτος 2022. Αναφέρομαι στο πραγματικό Ακαθάριστο Εγχώριο Προϊόν, χωρίς, δηλαδή, την επίδραση του πληθωρισμού και ο ρυθμός αυτός ανάπτυξης ήταν αρκετά υψηλότερος από τον ευρωπαϊκό μέσο όρο, ο οποίος, για τις χώρες της Ευρωζώνης, ήταν της τάξης του 0,4% κατά μέσο όρο.</w:t>
      </w:r>
    </w:p>
    <w:p w14:paraId="51D5447D"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Ποιο είναι, ωστόσο, το ζήτημα, το οποίο, νομίζω, φαίνεται και από το γράφημα που σας παρουσιάζουμε. Είναι ότι το ΑΕΠ, το πραγματικό Ακαθάριστο Εγχώριο Προϊόν εξακολουθεί, το 2023, να υπολείπεται του επιπέδου στο οποίο είχε ανέλθει, ενδεικτικώς το έτος 2008, που ήταν 237 περίπου δισεκατομμύρια ευρώ ή το έτος 2010, που ήταν 214 περίπου δισεκατομμύρια ευρώ. Πράγμα το οποίο σημαίνει ότι υπάρχει μια δυσκολία ανάκαμψης του Ακαθάριστου Εγχώριου Προϊόντος στα </w:t>
      </w:r>
      <w:proofErr w:type="spellStart"/>
      <w:r w:rsidRPr="001A1BED">
        <w:rPr>
          <w:rFonts w:ascii="Calibri" w:hAnsi="Calibri" w:cs="Calibri"/>
          <w:color w:val="212529"/>
        </w:rPr>
        <w:t>προμνημονιακά</w:t>
      </w:r>
      <w:proofErr w:type="spellEnd"/>
      <w:r w:rsidRPr="001A1BED">
        <w:rPr>
          <w:rFonts w:ascii="Calibri" w:hAnsi="Calibri" w:cs="Calibri"/>
          <w:color w:val="212529"/>
        </w:rPr>
        <w:t xml:space="preserve"> επίπεδα. Αυτή είναι μία επιφύλαξη, η οποία θα μπορούσε να διατυπωθεί.</w:t>
      </w:r>
    </w:p>
    <w:p w14:paraId="7DB14F77"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Η δεύτερη επιφύλαξη έχει να κάνει με τρεις από τις συνιστώσες του ΑΕΠ.</w:t>
      </w:r>
    </w:p>
    <w:p w14:paraId="16428331"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Την εγχώρια ιδιωτική κατανάλωση που ανέρχεται, όπως βλέπετε εδώ, για την Ελλάδα, στο 70,2% του ΑΕΠ.</w:t>
      </w:r>
    </w:p>
    <w:p w14:paraId="10AFA521"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Τις χαμηλές επενδύσεις, οι οποίες ανήλθαν, το 2023, σε ένα ποσό της τάξης των 33,15 δισεκατομμυρίων ευρώ. Οριακά αυξημένο μεν σε σχέση με το 2022. Αλλά, ως ποσοστό του ΑΕΠ, οι επενδύσεις ανέρχονται σε ένα ποσοστό μόνον 16,83%, επίδοση η οποία είναι, μάλιστα, χαμηλότερη απ’ το έτος 2022 που ήταν το ποσοστό αυτό ελαφρώς υψηλότερο.</w:t>
      </w:r>
    </w:p>
    <w:p w14:paraId="39A00B94"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Η τρίτη συνιστώσα που δημιουργεί προβληματισμό έχει να κάνει με το αρνητικό πρόσημο των καθαρών εξαγωγών, της διαφοράς, δηλαδή, μεταξύ εισαγωγών και εξαγωγών. </w:t>
      </w:r>
      <w:r w:rsidRPr="001A1BED">
        <w:rPr>
          <w:rFonts w:ascii="Calibri" w:hAnsi="Calibri" w:cs="Calibri"/>
          <w:color w:val="212529"/>
        </w:rPr>
        <w:lastRenderedPageBreak/>
        <w:t>Οι καθαρές εξαγωγές, λοιπόν, μολονότι το 2023 οι εξαγωγές αυξήθηκαν με ρυθμό ταχύτερο σε σχέση με τις εισαγωγές, εντούτοις παρέμειναν, όπως είπα, με αρνητικό πρόσημο. Μιλάμε για περίπου μείον 14,34 δισεκατομμύρια ευρώ ή ποσοστό 7,27%  του Α.Ε.Π.. Και, βεβαίως, όλα αυτά τα δεδομένα, για αυτές τις τρεις συνιστώσες του Ακαθάριστου Εγχώριου Προϊόντος, αποκλίνουν αρκετά τόσο από τον μέσο όρο της Ευρωζώνης, τον οποίο βλέπετε στο γράφημα εδώ, όσο και από ορισμένες χώρες, οι οποίες θα μπορούσαν να θεωρηθούν, σε κάποιο βαθμό, συγκρίσιμες με την Ελλάδα, όπως είναι, επί παραδείγματι, η Πορτογαλία ή η Ιρλανδία.</w:t>
      </w:r>
    </w:p>
    <w:p w14:paraId="4BE8EEC7"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 Από εκεί και μετά, τώρα στα, ας πούμε, κάπως θετικότερα νέα, ο πληθωρισμός το 2023 αποκλιμακώθηκε και διαμορφώθηκε σε 3,5% από 9,6% το 2022.</w:t>
      </w:r>
    </w:p>
    <w:p w14:paraId="421D231B"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 Τι συμβαίνει, όμως;</w:t>
      </w:r>
    </w:p>
    <w:p w14:paraId="72D8A257"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 Ο Δείκτης Τιμών Καταναλωτή ήταν πολύ υψηλότερος στην Ομάδα «Διατροφή και μη Αλκοολούχα Ποτά», που είναι η Ομάδα η οποία αφορά τις ανελαστικές ανάγκες των νοικοκυριών και η αύξηση των τιμών σε αυτή την κατηγορία αγαθών, όπως καταλαβαίνουμε, πλήττει δυσανάλογα τις πιο ευάλωτες ομάδες του πληθυσμού. Εκεί, λοιπόν, ο αντίστοιχος δείκτης ήταν 11,6%. Να επισημάνουμε, βέβαια, και ότι ως σταθερότητα των τιμών, κατά την Ευρωπαϊκή Κεντρική Τράπεζα, εννοείται μια αύξηση των τιμών έως 2%, που σημαίνει ότι μπορούμε να εντοπίσουμε μια απόκλιση και στο συνολικότερο μέγεθος του πληθωρισμού και, πολύ περισσότερο, σε αυτήν τη συγκεκριμένη Ομάδα Αγαθών.</w:t>
      </w:r>
    </w:p>
    <w:p w14:paraId="7BD8D425"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 Πάλι, στα καλά νέα, το 2023, η ανεργία μειώθηκε, φτάνοντας στο 11,1%, από 12,4% το 2022, και είναι, πράγματι, αυτό το ποσοστό ανεργίας το χαμηλότερο της τελευταίας δεκαπενταετίας, ενώ μια αύξηση κατά 6,33% παρουσίασε ο μέσος μηνιαίος μισθός στον ιδιωτικό τομέα, όπου οι μέσες μεικτές μηνιαίες αποδοχές ανήλθαν το 2023 σε 1.251 ευρώ, έναντι 1.176 ευρώ το 2022.</w:t>
      </w:r>
    </w:p>
    <w:p w14:paraId="484F890D"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 Είδαμε προηγουμένως τον δείκτη των καθαρών εξαγωγών και το αρνητικό πρόσημο που έχει και, ήδη, τέθηκε το ζήτημα της χαμηλής ανταγωνιστικότητας της ελληνικής οικονομίας. Αυτή η χαμηλή ανταγωνιστικότητα της ελληνικής οικονομίας εμφανίζεται στο Ισοζύγιο Τρεχουσών Συναλλαγών, το οποίο, βέβαια, είναι διαχρονικά ελλειμματικό.</w:t>
      </w:r>
    </w:p>
    <w:p w14:paraId="2E498A12"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 Όσον αφορά ειδικότερα το έτος 2023, το έλλειμμα του Ισοζυγίου Τρεχουσών Συναλλαγών, ως προς το ονομαστικό, αυτή τη φορά, ΑΕΠ, μειώθηκε σε ποσοστό 6,19%, ενώ το έτος 2022, όπως βλέπετε, ήταν 10,2% περίπου ως ποσοστό του Α.Ε.Π.. Η μείωση αυτή είναι μεν αξιοσημείωτη και έχει να κάνει και με την αύξηση των εισπράξεων από ταξιδιωτικές υπηρεσίες, δεδομένο, πάντως, είναι ότι το έλλειμμα του Ισοζυγίου Τρεχουσών Συναλλαγών, ως ποσοστό του Α.Ε.Π., είναι σταθερά υψηλότερο από  εκείνο που προβλέπεται ως ενδεικτικό όριο στο πλαίσιο της Διαδικασίας Μακροοικονομικών Ανισορροπιών που είναι μεταξύ – 4%  και + 6% του Α.Ε.Π..</w:t>
      </w:r>
    </w:p>
    <w:p w14:paraId="56429FEA" w14:textId="77777777" w:rsidR="001A1BED" w:rsidRPr="001A1BED" w:rsidRDefault="001A1BED" w:rsidP="001A1BED">
      <w:pPr>
        <w:spacing w:line="276" w:lineRule="auto"/>
        <w:ind w:firstLine="720"/>
        <w:contextualSpacing/>
        <w:jc w:val="both"/>
        <w:rPr>
          <w:rFonts w:ascii="Calibri" w:hAnsi="Calibri" w:cs="Calibri"/>
          <w:color w:val="212529"/>
        </w:rPr>
      </w:pPr>
    </w:p>
    <w:p w14:paraId="42FC2FDD"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Το επόμενο θέμα, που έχει, σε ένα βαθμό, θιγεί από όσα </w:t>
      </w:r>
      <w:proofErr w:type="spellStart"/>
      <w:r w:rsidRPr="001A1BED">
        <w:rPr>
          <w:rFonts w:ascii="Calibri" w:hAnsi="Calibri" w:cs="Calibri"/>
          <w:color w:val="212529"/>
        </w:rPr>
        <w:t>προείπα</w:t>
      </w:r>
      <w:proofErr w:type="spellEnd"/>
      <w:r w:rsidRPr="001A1BED">
        <w:rPr>
          <w:rFonts w:ascii="Calibri" w:hAnsi="Calibri" w:cs="Calibri"/>
          <w:color w:val="212529"/>
        </w:rPr>
        <w:t xml:space="preserve">, είναι το λεγόμενο επενδυτικό κενό, η απόκλιση των επενδύσεων στην Ελλάδα, ως ποσοστό του ΑΕΠ, από τον αντίστοιχο ευρωπαϊκό μέσο όρο. Η απόκλιση αυτή, ως μονάδες, είναι περίπου 6, ως ποσό είναι, όμως, περίπου 12 δισ. ευρώ και, αν αθροίσει κανείς τα ποσά που απαιτούνται για την κάλυψη του επενδυτικού κενού της τριετίας 2021 – 2023, θα καταλήξει σε ένα ποσό της τάξης των 40 δισ. ευρώ, δηλαδή, ένα ποσό διόλου ευκαταφρόνητο. </w:t>
      </w:r>
    </w:p>
    <w:p w14:paraId="5FC501FB"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Όσον αφορά το δημόσιο χρέος, το χρέος της Γενικής Κυβέρνησης, η αλήθεια είναι ότι, παρά το ότι το 2023, ως απόλυτο μέγεθος, το δημόσιο χρέος αυξήθηκε ελαφρώς, γιατί ενσωματώθηκαν σε αυτό οι αναβαλλόμενοι τόκοι των δανείων της Ελλάδας από τον </w:t>
      </w:r>
      <w:r w:rsidRPr="001A1BED">
        <w:rPr>
          <w:rFonts w:ascii="Calibri" w:hAnsi="Calibri" w:cs="Calibri"/>
          <w:color w:val="212529"/>
        </w:rPr>
        <w:lastRenderedPageBreak/>
        <w:t xml:space="preserve">ευρωπαϊκό μηχανισμό </w:t>
      </w:r>
      <w:r w:rsidRPr="001A1BED">
        <w:rPr>
          <w:rFonts w:ascii="Calibri" w:hAnsi="Calibri" w:cs="Calibri"/>
          <w:color w:val="212529"/>
          <w:lang w:val="en-US"/>
        </w:rPr>
        <w:t>EFSF</w:t>
      </w:r>
      <w:r w:rsidRPr="001A1BED">
        <w:rPr>
          <w:rFonts w:ascii="Calibri" w:hAnsi="Calibri" w:cs="Calibri"/>
          <w:color w:val="212529"/>
        </w:rPr>
        <w:t xml:space="preserve">, έχει βελτιωθεί, πολύ αξιοσημείωτα, ο λόγος του δημοσίου χρέους προς το ονομαστικό Ακαθάριστο Εγχώριο Προϊόν, λόγος ο οποίος διαμορφώθηκε σε 163,9%, από 177% το 2022, δηλαδή, έχουμε μια μείωση κατά περίπου 13%. </w:t>
      </w:r>
    </w:p>
    <w:p w14:paraId="23E9EC14"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Εντούτοις, η Ελλάδα εξακολουθεί να καταλαμβάνει την πρώτη θέση στο σύνολο των χωρών της Ευρωπαϊκής Ένωσης, όσον αφορά το χρέος ως ποσοστό του ΑΕΠ - στην επόμενη θέση βρίσκεται η Ιταλία και ακολουθεί η Γαλλία. Η Ελλάδα, όπως είπαμε, είχε το 2023 ένα λόγο δημοσίου χρέους προς ΑΕΠ 164% περίπου. Ο ευρωπαϊκός μέσος όρος είναι πολύ χαμηλότερος, είναι στο 80,8%. </w:t>
      </w:r>
    </w:p>
    <w:p w14:paraId="60127256"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Μια εξήγηση για τη βελτίωση του λόγου του δημοσίου χρέους προς το ονομαστικό ΑΕΠ, συνίσταται σε μια θετική επίπτωση του πληθωρισμού. Όπως φαίνεται από τον πίνακα που βλέπετε εδώ, η μεγαλύτερη από τις μεταβολές που εξηγούν τη βελτίωση του δείκτη δημοσίου χρέους προς ΑΕΠ έχει να κάνει με αυτό που ονομάζουμε αποτέλεσμα της χιονοστιβάδας, δηλαδή, την ταχύτερη, σε σχέση με την αύξηση του επιτοκίου που βαρύνει το δημόσιο χρέος, αύξηση του ονομαστικού ακαθάριστου εγχώριου προϊόντος, κατά βάση, λόγω του πληθωρισμού.</w:t>
      </w:r>
    </w:p>
    <w:p w14:paraId="3EB93A7D"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Το 2023, η Ελλάδα, όπως είναι γνωστό, ανέκτησε την επενδυτική βαθμίδα σε τέσσερις από τους πέντε αποδεκτούς οίκους αξιολόγησης και ένα επίσης θετικό στοιχείο για το δημόσιο χρέος είναι ότι κατά το μεγαλύτερό του μέρος, κατά 75% περίπου, το δημόσιο χρέος αποτελείται από χρέη προς τον επίσημο τομέα, δηλαδή, από δάνεια τα οποία έχουν συναφθεί με τον Ευρωπαϊκό Μηχανισμό Στήριξης, διμερή δάνεια με άλλα κράτη μέλη της Ευρωπαϊκής Ένωσης κ.λπ., πράγμα το οποίο σημαίνει, βέβαια, ευνοϊκούς όρους αποπληρωμής. </w:t>
      </w:r>
    </w:p>
    <w:p w14:paraId="6305A0CE"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Από την άλλη, όσο, προϊόντος του χρόνου, το χρέος προς τον επίσημο τομέα θα αντικαθίσταται από δανεισμό από τον ιδιωτικό τομέα, η έκθεση του ελληνικού δημοσίου χρέους στον </w:t>
      </w:r>
      <w:proofErr w:type="spellStart"/>
      <w:r w:rsidRPr="001A1BED">
        <w:rPr>
          <w:rFonts w:ascii="Calibri" w:hAnsi="Calibri" w:cs="Calibri"/>
          <w:color w:val="212529"/>
        </w:rPr>
        <w:t>επιτοκιακό</w:t>
      </w:r>
      <w:proofErr w:type="spellEnd"/>
      <w:r w:rsidRPr="001A1BED">
        <w:rPr>
          <w:rFonts w:ascii="Calibri" w:hAnsi="Calibri" w:cs="Calibri"/>
          <w:color w:val="212529"/>
        </w:rPr>
        <w:t xml:space="preserve"> κίνδυνο θα γίνεται εντονότερη.</w:t>
      </w:r>
    </w:p>
    <w:p w14:paraId="69F6DF0B"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Για τη βιωσιμότητα της δημόσιας ασφάλισης, θα πρέπει να πω δυο λόγια εισαγωγικά. Τυπικά, το ελληνικό σύστημα κοινωνικής ασφάλισης περιλαμβάνει και τους τρεις πυλώνες, που διεθνώς απαντώνται. Τον πυλώνα της δημόσιας υποχρεωτικής ασφάλισης, τον πυλώνα της επαγγελματικής ασφάλισης, δηλαδή, των επαγγελματικών ταμείων, και τον πυλώνα της ιδιωτικής ασφάλισης, στο μέτρο που παρέχονται συνταξιοδοτικά προγράμματα από τις ιδιωτικές ασφαλιστικές εταιρείες. </w:t>
      </w:r>
    </w:p>
    <w:p w14:paraId="3ED78B87" w14:textId="77777777" w:rsidR="001A1BED" w:rsidRPr="001A1BED" w:rsidRDefault="001A1BED" w:rsidP="001A1BED">
      <w:pPr>
        <w:spacing w:line="276" w:lineRule="auto"/>
        <w:ind w:firstLine="720"/>
        <w:contextualSpacing/>
        <w:jc w:val="both"/>
        <w:rPr>
          <w:rFonts w:ascii="Calibri" w:hAnsi="Calibri" w:cs="Calibri"/>
          <w:b/>
          <w:bCs/>
          <w:color w:val="212529"/>
        </w:rPr>
      </w:pPr>
      <w:r w:rsidRPr="001A1BED">
        <w:rPr>
          <w:rFonts w:ascii="Calibri" w:hAnsi="Calibri" w:cs="Calibri"/>
          <w:color w:val="212529"/>
        </w:rPr>
        <w:t>Αυτό που είναι κάπως ασυνήθιστο στην περίπτωση της Ελλάδας είναι το γεγονός ότι, στην πραγματικότητα, είναι ο πυλώνας της δημόσιας υποχρεωτικής ασφάλισης, από τον οποίο προέρχονται περίπου το 95% των συνταξιοδοτικών παροχών. Υπάρχουν λόγοι που συμβαίνει αυτό, γιατί, δηλαδή, ο πυλώνας της επαγγελματικής ασφάλισης δεν είναι εξίσου ανεπτυγμένος. Έχει να κάνει με το γεγονός ότι, επί παραδείγματι, η συμμετοχή στα επαγγελματικά ταμεία δεν ήταν μέχρι πρότινος, απ’ ό,τι θυμάμαι, υποχρεωτική.</w:t>
      </w:r>
    </w:p>
    <w:p w14:paraId="7A8EB014" w14:textId="772DECF4"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Εν πάση περιπτώσει, νομίζω ότι αυτό που μπορεί κάποιος να σημειώσει είναι ότι έχουμε μια έντονη εξάρτηση του συστήματος κοινωνικής ασφάλισης από τη δημόσια υποχρεωτική ασφάλιση.</w:t>
      </w:r>
    </w:p>
    <w:p w14:paraId="4F05F829"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 Το επόμενο που πρέπει κάποιος να λάβει υπόψη του είναι ότι το σύστημα της δημόσιας υποχρεωτικής ασφάλισης είναι αναδιανεμητικού χαρακτήρα. Αναδιανεμητικός χαρακτήρας, για να το πούμε πολύ απλά, σημαίνει ότι οι εισφορές των νυν ασφαλισμένων χρηματοδοτούν τις συντάξεις των νυν συνταξιούχων, πράγμα το οποίο καθιστά ένα τέτοιο </w:t>
      </w:r>
      <w:r w:rsidRPr="001A1BED">
        <w:rPr>
          <w:rFonts w:ascii="Calibri" w:hAnsi="Calibri" w:cs="Calibri"/>
          <w:color w:val="212529"/>
        </w:rPr>
        <w:lastRenderedPageBreak/>
        <w:t xml:space="preserve">σύστημα πολύ ευαίσθητο στη δημογραφικές εξελίξεις. Και οι δημογραφικές εξελίξεις δεν είναι καθόλου ενθαρρυντικές. Θα έλεγα ότι είναι μάλλον απογοητευτικές. </w:t>
      </w:r>
    </w:p>
    <w:p w14:paraId="330E1157"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Εδώ, βλέπετε μία από τις προβολές για την εξέλιξη του πληθυσμού της </w:t>
      </w:r>
      <w:r w:rsidRPr="001A1BED">
        <w:rPr>
          <w:rFonts w:ascii="Calibri" w:hAnsi="Calibri" w:cs="Calibri"/>
          <w:color w:val="212529"/>
          <w:lang w:val="en-US"/>
        </w:rPr>
        <w:t>X</w:t>
      </w:r>
      <w:r w:rsidRPr="001A1BED">
        <w:rPr>
          <w:rFonts w:ascii="Calibri" w:hAnsi="Calibri" w:cs="Calibri"/>
          <w:color w:val="212529"/>
        </w:rPr>
        <w:t xml:space="preserve">ώρας, που καταλήγει σε μία μείωση του πληθυσμού της </w:t>
      </w:r>
      <w:r w:rsidRPr="001A1BED">
        <w:rPr>
          <w:rFonts w:ascii="Calibri" w:hAnsi="Calibri" w:cs="Calibri"/>
          <w:color w:val="212529"/>
          <w:lang w:val="en-US"/>
        </w:rPr>
        <w:t>X</w:t>
      </w:r>
      <w:r w:rsidRPr="001A1BED">
        <w:rPr>
          <w:rFonts w:ascii="Calibri" w:hAnsi="Calibri" w:cs="Calibri"/>
          <w:color w:val="212529"/>
        </w:rPr>
        <w:t xml:space="preserve">ώρας κατά 25% μέχρι το 2070. </w:t>
      </w:r>
    </w:p>
    <w:p w14:paraId="3DBC0548"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Στον επόμενο πίνακα, βλέπετε την εξέλιξη του δείκτη γήρανσης. Δείκτης γήρανσης είναι πόσα άτομα ηλικίας 65+ ετών αναλογούν σε άτομα ηλικίας 0 έως 14 ετών, όπου και εδώ βλέπετε ότι, το 2023, σε 100 παιδιά από 0 έως 14 ετών αναλογούσαν 172 άτομα ηλικίας 65+ ετών. Ο επόμενος είναι ο δείκτης εξάρτησης ηλικιωμένων, που μας δείχνει πόσα άτομα ηλικίας 65+ ετών αναλογούν σε άτομα ηλικίας 20 έως 64 ετών, των παραγωγικών, ας πούμε, ηλικιών. Και εδώ βλέπετε μια πολύ δυσμενή εξέλιξη στις επόμενες δεκαετίες. Σχεδόν ένα διπλασιασμό, τις επόμενες δεκαετίες, των ηλικιωμένων, σε σχέση με τις παραγωγικές ηλικίες. </w:t>
      </w:r>
    </w:p>
    <w:p w14:paraId="71236A5A"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Στον επόμενο πίνακα, βλέπετε πώς όλα αυτά επηρεάζουν τη σχέση ασφαλισμένων προς συνταξιούχους που, όπως είπαμε, είναι το δεδομένο πάνω στο οποίο στηρίζεται η δυνατότητα αυτοχρηματοδότησης ενός αναδιανεμητικού συστήματος, όπως είναι το ελληνικό. Το 2022, είχαμε δύο ασφαλισμένους για ένα συνταξιούχο, το 2070, θα έχουμε ενάμιση ασφαλισμένο για ένα συνταξιούχο.</w:t>
      </w:r>
    </w:p>
    <w:p w14:paraId="76B3FEAB"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 Όλα αυτά, τώρα, επηρεάζουν βαθύτατα τη βιωσιμότητα του κοινωνικοασφαλιστικού συστήματος, μάλλον την έχουν ήδη επηρεάσει σε μεγάλο βαθμό, με αποτέλεσμα αυτό που φαίνεται στον πίνακα, να έχουμε, δηλαδή, μια ισχυρή εξάρτηση των συνταξιοδοτικών παροχών από την κρατική χρηματοδότηση. Να έχουμε, με άλλα λόγια, αδυναμία κάλυψης των συνταξιοδοτικών παροχών από τις εισφορές εργοδοτών και εργαζομένων, όπως θα έπρεπε να είναι τα πράγματα σε ένα βιώσιμο αναδιανεμητικό σύστημα. </w:t>
      </w:r>
    </w:p>
    <w:p w14:paraId="723DEF9D"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Εδώ, ένας ακόμη πίνακας, που εμφανίζει τις οφειλές από ασφαλιστικές εισφορές. Όπως βλέπετε, ένα πολύ μεγάλο μέρος των οφειλών προς τους κοινωνικοασφαλιστικούς φορείς ανάγονται στο έτος 2009 ή και παλαιότερα και υπάρχει πολύ μεγάλη αμφιβολία αν τόσο παλαιές οφειλές θα μπορέσουν ποτέ να εισπραχθούν. </w:t>
      </w:r>
    </w:p>
    <w:p w14:paraId="4D1E3FDD" w14:textId="689B9FFE"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Αυτή είναι η κατάσταση του συστήματος δημόσιας ασφάλισης. Όπως είπα, δεν είναι καθόλου ενθαρρυντική η εικόνα και οι προβολές για το μέλλον. Υπάρχουν δύο αντίμετρα που έχουν θεσπιστεί. Το ένα αντίμετρο είναι το Ασφαλιστικό Κεφάλαιο Αλληλεγγύης Γενεών, το ΑΚΑΓΕ, που είναι ένας “κουμπαράς”, στον οποίον αποταμιεύονται δημόσιοι και κοινωνικοί πόροι, προκειμένου να χρηματοδοτήσουν, εφ’ όσον απαιτηθεί, τις συντάξεις των μελλοντικών γενεών. Από το 2019 και μετά, όπως προβλέπεται, άλλωστε, και από τις σχετικές διατάξεις, από το Ασφαλιστικό Κεφάλαιο Αλληλεγγύης Γενεών δεν έχει καμία ανάλωση, με αποτέλεσμα, το 2023, το ΑΚΑΓΕ να διαθέτει ένα αποθεματικό 16 δισεκατομμυρίων ευρώ. Συνεπεία δε και μιας έκθεσης του Ελεγκτικού Συνεδρίου, εκκρεμείς οφειλές του Δημοσίου και του ΕΦΚΑ προς το ΑΚΑΓΕ της τάξης των 850 εκατ. </w:t>
      </w:r>
      <w:r w:rsidR="00E52CE8">
        <w:rPr>
          <w:rFonts w:ascii="Calibri" w:hAnsi="Calibri" w:cs="Calibri"/>
          <w:color w:val="212529"/>
        </w:rPr>
        <w:t>ε</w:t>
      </w:r>
      <w:r w:rsidRPr="001A1BED">
        <w:rPr>
          <w:rFonts w:ascii="Calibri" w:hAnsi="Calibri" w:cs="Calibri"/>
          <w:color w:val="212529"/>
        </w:rPr>
        <w:t xml:space="preserve">υρώ εξοφλήθηκαν, είχαμε, επομένως, μια πολύ δυνατή “ένεση” επιπλέον χρηματοδότησης του ΑΚΑΓΕ. </w:t>
      </w:r>
    </w:p>
    <w:p w14:paraId="1C84D56F"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 Το άλλο αντίμετρο είναι το Ταμείο Επικουρικής </w:t>
      </w:r>
      <w:proofErr w:type="spellStart"/>
      <w:r w:rsidRPr="001A1BED">
        <w:rPr>
          <w:rFonts w:ascii="Calibri" w:hAnsi="Calibri" w:cs="Calibri"/>
          <w:color w:val="212529"/>
        </w:rPr>
        <w:t>Κεφαλαιοποιητικής</w:t>
      </w:r>
      <w:proofErr w:type="spellEnd"/>
      <w:r w:rsidRPr="001A1BED">
        <w:rPr>
          <w:rFonts w:ascii="Calibri" w:hAnsi="Calibri" w:cs="Calibri"/>
          <w:color w:val="212529"/>
        </w:rPr>
        <w:t xml:space="preserve"> Ασφάλισης. Το Ταμείο Επικουρικής </w:t>
      </w:r>
      <w:proofErr w:type="spellStart"/>
      <w:r w:rsidRPr="001A1BED">
        <w:rPr>
          <w:rFonts w:ascii="Calibri" w:hAnsi="Calibri" w:cs="Calibri"/>
          <w:color w:val="212529"/>
        </w:rPr>
        <w:t>Κεφαλαιοποιητικής</w:t>
      </w:r>
      <w:proofErr w:type="spellEnd"/>
      <w:r w:rsidRPr="001A1BED">
        <w:rPr>
          <w:rFonts w:ascii="Calibri" w:hAnsi="Calibri" w:cs="Calibri"/>
          <w:color w:val="212529"/>
        </w:rPr>
        <w:t xml:space="preserve"> Ασφάλισης </w:t>
      </w:r>
      <w:proofErr w:type="spellStart"/>
      <w:r w:rsidRPr="001A1BED">
        <w:rPr>
          <w:rFonts w:ascii="Calibri" w:hAnsi="Calibri" w:cs="Calibri"/>
          <w:color w:val="212529"/>
        </w:rPr>
        <w:t>συνεστήθη</w:t>
      </w:r>
      <w:proofErr w:type="spellEnd"/>
      <w:r w:rsidRPr="001A1BED">
        <w:rPr>
          <w:rFonts w:ascii="Calibri" w:hAnsi="Calibri" w:cs="Calibri"/>
          <w:color w:val="212529"/>
        </w:rPr>
        <w:t xml:space="preserve"> το 2021 και σε αυτό εντάσσονται όσοι εισέρχονται στην αγορά εργασίας από το 2022 και μετά. </w:t>
      </w:r>
    </w:p>
    <w:p w14:paraId="66AA74BD"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Επειδή είναι </w:t>
      </w:r>
      <w:proofErr w:type="spellStart"/>
      <w:r w:rsidRPr="001A1BED">
        <w:rPr>
          <w:rFonts w:ascii="Calibri" w:hAnsi="Calibri" w:cs="Calibri"/>
          <w:color w:val="212529"/>
        </w:rPr>
        <w:t>κεφαλαιοποιητικός</w:t>
      </w:r>
      <w:proofErr w:type="spellEnd"/>
      <w:r w:rsidRPr="001A1BED">
        <w:rPr>
          <w:rFonts w:ascii="Calibri" w:hAnsi="Calibri" w:cs="Calibri"/>
          <w:color w:val="212529"/>
        </w:rPr>
        <w:t xml:space="preserve"> ο χαρακτήρας αυτού του Ταμείου Επικουρικής Ασφάλισης δεν έχει ευαισθησία στον δημογραφικό κίνδυνο, αλλά, όπως αντιλαμβανόμαστε, θα αποδώσει, αυτό το Ταμείο, όταν θα ωριμάσουν τα σχετικά συνταξιοδοτικά δικαιώματα, δηλαδή, σε μεγάλο βάθος στο μέλλον.</w:t>
      </w:r>
    </w:p>
    <w:p w14:paraId="344D62A2"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lastRenderedPageBreak/>
        <w:t xml:space="preserve">Ένα τελευταίο, κύριε Πρόεδρε, θα πω για το τραπεζικό σύστημα. Πολύ συνοπτικά, όπως ακριβώς είναι και στον πίνακα που θα δείτε, κατ’ αρχάς είχαμε αύξηση των ιδίων κεφαλαίων των τραπεζών, είχαμε αύξηση της κερδοφορίας των τραπεζών, είχαμε αύξηση της ρευστότητας των τραπεζών. </w:t>
      </w:r>
    </w:p>
    <w:p w14:paraId="17CDB0E1"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Ποια είναι τα προβλήματα που, ενδεχομένως, εντοπίζονται στον τραπεζικό τομέα. </w:t>
      </w:r>
    </w:p>
    <w:p w14:paraId="49075AEA"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Ο υψηλός βαθμός συγκέντρωσης. Οι τέσσερις συστημικές τράπεζες αντιπροσωπεύουν το 95% του συνολικού ενεργητικού του τραπεζικού τομέα.</w:t>
      </w:r>
    </w:p>
    <w:p w14:paraId="3A379F2C"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Χαμηλή ποιότητα ιδίων κεφαλαίων, εφόσον το 44% των συνολικών εποπτικών ιδίων κεφαλαίων είναι η αναβαλλόμενη φορολογία.</w:t>
      </w:r>
    </w:p>
    <w:p w14:paraId="02E21E80"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Χαμηλή πιστωτική επέκταση, άρα περιορισμένη χρηματοδότηση της πραγματικής οικονομίας από τις τράπεζες, εφόσον ο λόγος δανείων προς καταθέσεις είναι της τάξης του 60%, ενώ στην Ευρωπαϊκή Ένωση είναι λίγο πάνω από 100%.</w:t>
      </w:r>
    </w:p>
    <w:p w14:paraId="37B8BADD" w14:textId="77777777" w:rsidR="001A1BED"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Επίσης, μολονότι έχουμε βελτίωση σ’ αυτό τον δείκτη, ο λόγος των Μη Εξυπηρετούμενων Δανείων προς το σύνολο των δανείων εξακολουθεί να αποκλίνει σημαντικά από τον ευρωπαϊκό μέσο όρο. Για τα συστημικά πιστωτικά ιδρύματα της Ελλάδας είναι 3,3%, ενώ ο ευρωπαϊκός μέσος όρος είναι 1,89%.</w:t>
      </w:r>
    </w:p>
    <w:p w14:paraId="44E58A20" w14:textId="77777777" w:rsid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Αυτά, κύριε Πρόεδρε, και συγγνώμη για την κατάχρηση του χρόνου που έκανα. </w:t>
      </w:r>
    </w:p>
    <w:p w14:paraId="60E023FA" w14:textId="77777777" w:rsidR="001A1BED" w:rsidRPr="001A1BED" w:rsidRDefault="001A1BED" w:rsidP="001A1BED">
      <w:pPr>
        <w:spacing w:line="276" w:lineRule="auto"/>
        <w:ind w:firstLine="720"/>
        <w:contextualSpacing/>
        <w:jc w:val="both"/>
        <w:rPr>
          <w:rFonts w:ascii="Calibri" w:hAnsi="Calibri" w:cs="Calibri"/>
          <w:color w:val="212529"/>
        </w:rPr>
      </w:pPr>
    </w:p>
    <w:p w14:paraId="36FDF3BF" w14:textId="32CB85C6" w:rsidR="00E52CE8" w:rsidRPr="001A1BED" w:rsidRDefault="001A1BED" w:rsidP="001A1BED">
      <w:pPr>
        <w:spacing w:line="276" w:lineRule="auto"/>
        <w:ind w:firstLine="720"/>
        <w:contextualSpacing/>
        <w:jc w:val="both"/>
        <w:rPr>
          <w:rFonts w:ascii="Calibri" w:hAnsi="Calibri" w:cs="Calibri"/>
          <w:color w:val="212529"/>
        </w:rPr>
      </w:pPr>
      <w:r w:rsidRPr="001A1BED">
        <w:rPr>
          <w:rFonts w:ascii="Calibri" w:hAnsi="Calibri" w:cs="Calibri"/>
          <w:color w:val="212529"/>
        </w:rPr>
        <w:t xml:space="preserve">Στο σημείο αυτό γίνεται η </w:t>
      </w:r>
      <w:proofErr w:type="spellStart"/>
      <w:r w:rsidRPr="001A1BED">
        <w:rPr>
          <w:rFonts w:ascii="Calibri" w:hAnsi="Calibri" w:cs="Calibri"/>
          <w:color w:val="212529"/>
        </w:rPr>
        <w:t>β΄</w:t>
      </w:r>
      <w:proofErr w:type="spellEnd"/>
      <w:r w:rsidRPr="001A1BED">
        <w:rPr>
          <w:rFonts w:ascii="Calibri" w:hAnsi="Calibri" w:cs="Calibri"/>
          <w:color w:val="212529"/>
        </w:rPr>
        <w:t xml:space="preserve"> ανάγνωση του καταλόγου των μελών της Επιτροπής. Παρόντες ήταν οι βουλευτές κ.κ. Ακτύπης Διονύσιος, Βλάχος Γεώργιος, Ιατρίδη Τσαμπίκα (Μίκα), Καββαδάς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Κουκουλόπουλος Παρασκευάς (Πάρις), </w:t>
      </w:r>
      <w:proofErr w:type="spellStart"/>
      <w:r w:rsidRPr="001A1BED">
        <w:rPr>
          <w:rFonts w:ascii="Calibri" w:hAnsi="Calibri" w:cs="Calibri"/>
          <w:color w:val="212529"/>
        </w:rPr>
        <w:t>Σταρακά</w:t>
      </w:r>
      <w:proofErr w:type="spellEnd"/>
      <w:r w:rsidRPr="001A1BED">
        <w:rPr>
          <w:rFonts w:ascii="Calibri" w:hAnsi="Calibri" w:cs="Calibri"/>
          <w:color w:val="212529"/>
        </w:rPr>
        <w:t xml:space="preserve"> Χριστίνα, Καραμέρος Γεώργιος, Μαμουλάκης Χαράλαμπος (Χάρης), Παππάς Νικόλαος, Καραθανασόπουλος Νικόλαος, Τσοκάνης Χρήστος, Βιλιάρδος Βασίλειος, Τσακαλώτος Ευκλείδης, Βορύλλας Ανδρέας και Καζαμίας Αλέξανδρος.</w:t>
      </w:r>
    </w:p>
    <w:p w14:paraId="6AF60323" w14:textId="165A184C" w:rsidR="00E92966" w:rsidRPr="00892022" w:rsidRDefault="00E92966" w:rsidP="001A1BED">
      <w:pPr>
        <w:spacing w:line="276" w:lineRule="auto"/>
        <w:ind w:firstLine="720"/>
        <w:contextualSpacing/>
        <w:jc w:val="both"/>
        <w:rPr>
          <w:rFonts w:ascii="Calibri" w:hAnsi="Calibri" w:cs="Calibri"/>
        </w:rPr>
      </w:pPr>
      <w:r w:rsidRPr="00892022">
        <w:rPr>
          <w:rFonts w:ascii="Calibri" w:hAnsi="Calibri" w:cs="Calibri"/>
          <w:b/>
          <w:bCs/>
        </w:rPr>
        <w:t>ΓΕΩΡΓΙΟΣ ΚΩΤΣΟΣ (Πρόεδρος της Επιτροπής)</w:t>
      </w:r>
      <w:r w:rsidRPr="00892022">
        <w:rPr>
          <w:rFonts w:ascii="Calibri" w:hAnsi="Calibri" w:cs="Calibri"/>
        </w:rPr>
        <w:t xml:space="preserve">: Ήταν πραγματικά ενδιαφέροντα. </w:t>
      </w:r>
    </w:p>
    <w:p w14:paraId="762F3781" w14:textId="7CA8F8C3"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Να πούμε δυο λεπτά για ερωτήσεις και να δώσουμε τον χρόνο στους φιλοξενούμενούς μας να απαντήσουν και μετά οι εισηγήσεις.</w:t>
      </w:r>
      <w:r w:rsidR="00E52CE8">
        <w:rPr>
          <w:rFonts w:ascii="Calibri" w:hAnsi="Calibri" w:cs="Calibri"/>
        </w:rPr>
        <w:t xml:space="preserve"> </w:t>
      </w:r>
      <w:r w:rsidRPr="00892022">
        <w:rPr>
          <w:rFonts w:ascii="Calibri" w:hAnsi="Calibri" w:cs="Calibri"/>
        </w:rPr>
        <w:t>Από τη Νέα Δημοκρατία δεν υπάρχει ερώτηση.</w:t>
      </w:r>
      <w:r w:rsidR="00E52CE8">
        <w:rPr>
          <w:rFonts w:ascii="Calibri" w:hAnsi="Calibri" w:cs="Calibri"/>
        </w:rPr>
        <w:t xml:space="preserve">  </w:t>
      </w:r>
      <w:r w:rsidRPr="00892022">
        <w:rPr>
          <w:rFonts w:ascii="Calibri" w:hAnsi="Calibri" w:cs="Calibri"/>
        </w:rPr>
        <w:t>Τον λόγο έχει ο κύριος Κουκουλόπουλος από το ΠΑΣΟΚ.</w:t>
      </w:r>
    </w:p>
    <w:p w14:paraId="0C715311"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ΠΑΡΑΣΚΕΥΑΣ (ΠΑΡΙΣ) ΚΟΥΚΟΥΛΟΠΟΥΛΟΣ</w:t>
      </w:r>
      <w:r w:rsidRPr="00892022">
        <w:rPr>
          <w:rFonts w:ascii="Calibri" w:hAnsi="Calibri" w:cs="Calibri"/>
        </w:rPr>
        <w:t>: Ευχαριστώ, κύριε Πρόεδρε.</w:t>
      </w:r>
    </w:p>
    <w:p w14:paraId="728C68BF"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Να ευχαριστήσω κι εγώ με τη σειρά μου, θα τα πω εξάλλου και στην τοποθέτησή μου, για τις δύο άρτιες παρουσιάσεις. Επειδή μελέτησα αναλυτικά, όσο κι εάν φαίνεται περίεργο, τις συνόψεις που έχετε που είναι εξαιρετικές. Η κυρία Πρόεδρος και στη συνέχεια η παρουσίαση της Έκθεσης Βιωσιμότητας έχουν γίνει με έναν τρόπο πραγματικά άρτιο, τα μείζονα έχουν ειπωθεί όλα. </w:t>
      </w:r>
    </w:p>
    <w:p w14:paraId="0F9B62B9"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Τα δύο πρώτα ερωτήματα είναι διευκρινιστικά. Αυτό το εντελώς τυπικό λάθος με τα 10 δισ., το ένα μηδενικό που ξέφυγε, έχει διορθωθεί, έχει απαλειφθεί ως συνέπεια τάδε; Το έχουμε πει, δεν είναι κάτι, ήταν μία εντελώς λάθος εγγραφή, το είχαμε συζητήσει. Το ρωτάω διευκρινιστικά.</w:t>
      </w:r>
    </w:p>
    <w:p w14:paraId="57270615" w14:textId="16CDF970"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Το δεύτερο, 10,41 δισ.  που είναι </w:t>
      </w:r>
      <w:r w:rsidR="001C7661">
        <w:rPr>
          <w:rFonts w:ascii="Calibri" w:hAnsi="Calibri" w:cs="Calibri"/>
        </w:rPr>
        <w:t xml:space="preserve">οι </w:t>
      </w:r>
      <w:r w:rsidRPr="00892022">
        <w:rPr>
          <w:rFonts w:ascii="Calibri" w:hAnsi="Calibri" w:cs="Calibri"/>
        </w:rPr>
        <w:t xml:space="preserve">εγγυήσεις του δημοσίου για δάνειο ΟΣΕ, τελικά κατέπεσαν ή διεγράφησαν; Δημοσιονομικά, τι σημαίνει αυτό; Επιβάρυναν κάποιον; Τα ανέλαβε ο </w:t>
      </w:r>
      <w:r w:rsidR="001C7661">
        <w:rPr>
          <w:rFonts w:ascii="Calibri" w:hAnsi="Calibri" w:cs="Calibri"/>
        </w:rPr>
        <w:t>Κ</w:t>
      </w:r>
      <w:r w:rsidRPr="00892022">
        <w:rPr>
          <w:rFonts w:ascii="Calibri" w:hAnsi="Calibri" w:cs="Calibri"/>
        </w:rPr>
        <w:t xml:space="preserve">ρατικός </w:t>
      </w:r>
      <w:r w:rsidR="001C7661">
        <w:rPr>
          <w:rFonts w:ascii="Calibri" w:hAnsi="Calibri" w:cs="Calibri"/>
        </w:rPr>
        <w:t>Π</w:t>
      </w:r>
      <w:r w:rsidRPr="00892022">
        <w:rPr>
          <w:rFonts w:ascii="Calibri" w:hAnsi="Calibri" w:cs="Calibri"/>
        </w:rPr>
        <w:t>ροϋπολογισμός; Τι ακριβώς έγινε επί της ουσίας, να το καταλάβω, γιατί με τον τρόπο που είναι γραμμένα, εσείς τα καταλαβαίνετε, αλλά να καταλάβουν και οι πολίτες και η Βουλή, για τους οποίους, πραγματικά, δείχνετε ιδιαίτερη μέριμνα.</w:t>
      </w:r>
    </w:p>
    <w:p w14:paraId="0F213A49"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lastRenderedPageBreak/>
        <w:t xml:space="preserve">Το άλλο ερώτημα, κύριε Πρόεδρε - τέσσερα ξεχώρισα και ενισχύθηκαν, διότι αναφέρθηκαν όλα από την κυρία Πρόεδρο - είναι κατά πόσο είναι διαχρονικά ή έχουμε μία ανοδική ή καθοδική τάση αντιστοίχως σε κάποια μεγέθη που είναι καίριες παρατηρήσεις σας. Αναφέρομαι και στα έξοδα και στα έσοδα, αναφέρεστε πάρα πολύ στα </w:t>
      </w:r>
      <w:r w:rsidRPr="00892022">
        <w:rPr>
          <w:rFonts w:ascii="Calibri" w:hAnsi="Calibri" w:cs="Calibri"/>
          <w:lang w:val="en-US"/>
        </w:rPr>
        <w:t>repos</w:t>
      </w:r>
      <w:r w:rsidRPr="00892022">
        <w:rPr>
          <w:rFonts w:ascii="Calibri" w:hAnsi="Calibri" w:cs="Calibri"/>
        </w:rPr>
        <w:t xml:space="preserve">. Ως απόλυτο ποσό ή ως ποσοστό αυτής της διαχείρισης, είναι διαχρονικό αυτό που καταγράφετε; Το είπατε κι εσείς νωρίτερα, καταλαβαίνετε τι εννοώ. </w:t>
      </w:r>
    </w:p>
    <w:p w14:paraId="08C5B028"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Το δεύτερο αφορά μία, δεν θέλω να πω τη λέξη «αδιαφάνεια», έλλειψη προγραμματισμού και γνώσης για τις πληρωμές αμυντικού εξοπλισμού, τόσο σε 4ετή όσο και σε 12ετή βάση, γράφετε μέσα στη έκθεσή σας. Θέλω να ρωτήσω εάν αυτό το νέφος, ας πούμε, είναι διαχρονικό. Δεν βάζετε θέμα διαφάνειας, απλά δεν υπάρχει γνώση, επαρκής ενημέρωση για το τι επίκειται να γίνει με πληρωμές αμυντικού εξοπλισμού, το γράφετε πολύ  καθαρά στην έκθεσή σας.</w:t>
      </w:r>
    </w:p>
    <w:p w14:paraId="0C02CEF7" w14:textId="77777777" w:rsidR="00E92966" w:rsidRPr="00892022" w:rsidRDefault="00E92966" w:rsidP="00892022">
      <w:pPr>
        <w:spacing w:line="276" w:lineRule="auto"/>
        <w:ind w:firstLine="720"/>
        <w:contextualSpacing/>
        <w:jc w:val="both"/>
        <w:rPr>
          <w:rFonts w:ascii="Calibri" w:hAnsi="Calibri" w:cs="Calibri"/>
          <w:b/>
        </w:rPr>
      </w:pPr>
      <w:r w:rsidRPr="00892022">
        <w:rPr>
          <w:rFonts w:ascii="Calibri" w:hAnsi="Calibri" w:cs="Calibri"/>
        </w:rPr>
        <w:t>Το άλλο είναι οι δικαστικές αποφάσεις, στις οποίες  δώσατε μεγάλη έμφαση κι εσείς με το 2100. Είναι διαχρονικό αυτό;</w:t>
      </w:r>
    </w:p>
    <w:p w14:paraId="0EBAA5E3" w14:textId="74A11D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Και το άλλο είναι η χρήση του αποθεματικού. Είναι τέσσερα πράγματα.  </w:t>
      </w:r>
      <w:r w:rsidRPr="00892022">
        <w:rPr>
          <w:rFonts w:ascii="Calibri" w:hAnsi="Calibri" w:cs="Calibri"/>
          <w:lang w:val="en-US"/>
        </w:rPr>
        <w:t>REPOS</w:t>
      </w:r>
      <w:r w:rsidRPr="00892022">
        <w:rPr>
          <w:rFonts w:ascii="Calibri" w:hAnsi="Calibri" w:cs="Calibri"/>
        </w:rPr>
        <w:t>, αμυντικές δαπάνες, αποθεματικό, δικαστικές αποφάσεις. Είναι διαχρονικές αυτές οι παθογένειες ή έχουμε ανεβοκατεβάσματα από χρονιά σε χρονιά;</w:t>
      </w:r>
      <w:r w:rsidR="001C7661">
        <w:rPr>
          <w:rFonts w:ascii="Calibri" w:hAnsi="Calibri" w:cs="Calibri"/>
        </w:rPr>
        <w:t xml:space="preserve"> </w:t>
      </w:r>
      <w:r w:rsidRPr="00892022">
        <w:rPr>
          <w:rFonts w:ascii="Calibri" w:hAnsi="Calibri" w:cs="Calibri"/>
        </w:rPr>
        <w:t xml:space="preserve">Θα ήταν καλό να </w:t>
      </w:r>
      <w:r w:rsidR="001C7661" w:rsidRPr="00892022">
        <w:rPr>
          <w:rFonts w:ascii="Calibri" w:hAnsi="Calibri" w:cs="Calibri"/>
        </w:rPr>
        <w:t>διορθωθεί</w:t>
      </w:r>
      <w:r w:rsidRPr="00892022">
        <w:rPr>
          <w:rFonts w:ascii="Calibri" w:hAnsi="Calibri" w:cs="Calibri"/>
        </w:rPr>
        <w:t xml:space="preserve"> μία παθογένεια</w:t>
      </w:r>
      <w:r w:rsidR="001C7661">
        <w:rPr>
          <w:rFonts w:ascii="Calibri" w:hAnsi="Calibri" w:cs="Calibri"/>
        </w:rPr>
        <w:t xml:space="preserve">. </w:t>
      </w:r>
    </w:p>
    <w:p w14:paraId="297AB2E8" w14:textId="3BE98453"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Το άλλο ερώτημά μου</w:t>
      </w:r>
      <w:r w:rsidR="001C7661">
        <w:rPr>
          <w:rFonts w:ascii="Calibri" w:hAnsi="Calibri" w:cs="Calibri"/>
        </w:rPr>
        <w:t>,</w:t>
      </w:r>
      <w:r w:rsidRPr="00892022">
        <w:rPr>
          <w:rFonts w:ascii="Calibri" w:hAnsi="Calibri" w:cs="Calibri"/>
        </w:rPr>
        <w:t xml:space="preserve"> ακόμη κι αν δεν μπορεί να απαντηθεί σήμερα</w:t>
      </w:r>
      <w:r w:rsidR="001C7661">
        <w:rPr>
          <w:rFonts w:ascii="Calibri" w:hAnsi="Calibri" w:cs="Calibri"/>
        </w:rPr>
        <w:t>, θ</w:t>
      </w:r>
      <w:r w:rsidRPr="00892022">
        <w:rPr>
          <w:rFonts w:ascii="Calibri" w:hAnsi="Calibri" w:cs="Calibri"/>
        </w:rPr>
        <w:t>α ήθελα να απαντήσει προς την Επιτροπή έστω και γραπτά,  κύριε Πρόεδρε. Σίγουρος είμαι ότι μπορεί να απαντηθεί. Πότε έχουμε αντιστροφή; Σε ποιο σημείο έχουμε αντιστροφή της σχέσης Δημοσίου/ΔΕΗ; Γνωρίζω πολύ καλά, άριστα θα έλεγα, ότι όλα τα χρόνια το Δημόσιο ήταν ένας μεγάλος οφειλέτης προς τη  ΔΕΗ με λογαριασμούς. Τώρα, έχει αντιστραφεί αυτή η σχέση.  Είναι το Δημόσιο που δεν κάνει γρήγορα εκκαθαρίσεις. Είναι δύο οφειλέτες, δηλαδή, προς το Δημόσιο. Πότε αντιστρέφεται αυτή η σχέση; Αν υπάρχει, δεν θέλω σήμερα την απάντηση εκτός κι αν την έχετε, αλλά θα ήθελα πάρα πολύ να τη μάθουμε.</w:t>
      </w:r>
    </w:p>
    <w:p w14:paraId="4E58E1ED" w14:textId="77777777" w:rsidR="001C7661" w:rsidRDefault="00E92966" w:rsidP="00892022">
      <w:pPr>
        <w:spacing w:line="276" w:lineRule="auto"/>
        <w:ind w:firstLine="720"/>
        <w:contextualSpacing/>
        <w:jc w:val="both"/>
        <w:rPr>
          <w:rFonts w:ascii="Calibri" w:hAnsi="Calibri" w:cs="Calibri"/>
          <w:b/>
          <w:bCs/>
        </w:rPr>
      </w:pPr>
      <w:r w:rsidRPr="00892022">
        <w:rPr>
          <w:rFonts w:ascii="Calibri" w:hAnsi="Calibri" w:cs="Calibri"/>
        </w:rPr>
        <w:t>Τώρα, για το θέμα των ειδικών λογαριασμών. Ήθελα να το ρωτήσω, να του δώσετε κι εσείς έμφαση, κυρία Πρόεδρε, των δεκατεσσάρων ειδικών λογαριασμών, που είναι αναιτιολόγητοι, μάλιστα, αρκετοί από αυτούς, από το 2020 και μετά, που σημειώνεται εμφατικά στην έκθεση. Θέλω να ρωτήσω ποιος είναι αυτός; Πήγατε ένα βήμα παραπέρα, αλλά δεν μπόρεσα να καταλάβω ποιος είναι αυτός που έχει το 90% των ταμειακών διαθεσίμων.</w:t>
      </w:r>
      <w:r w:rsidRPr="00892022">
        <w:rPr>
          <w:rFonts w:ascii="Calibri" w:hAnsi="Calibri" w:cs="Calibri"/>
          <w:b/>
          <w:bCs/>
        </w:rPr>
        <w:t xml:space="preserve"> </w:t>
      </w:r>
    </w:p>
    <w:p w14:paraId="3AD77B47" w14:textId="52CEA775" w:rsidR="00E92966" w:rsidRPr="003C726E" w:rsidRDefault="00E92966" w:rsidP="00892022">
      <w:pPr>
        <w:spacing w:line="276" w:lineRule="auto"/>
        <w:ind w:firstLine="720"/>
        <w:contextualSpacing/>
        <w:jc w:val="both"/>
        <w:rPr>
          <w:rFonts w:ascii="Calibri" w:hAnsi="Calibri" w:cs="Calibri"/>
        </w:rPr>
      </w:pPr>
      <w:r w:rsidRPr="00892022">
        <w:rPr>
          <w:rFonts w:ascii="Calibri" w:hAnsi="Calibri" w:cs="Calibri"/>
        </w:rPr>
        <w:t>Και το τελευταίο ερώτημα</w:t>
      </w:r>
      <w:r w:rsidR="001C7661">
        <w:rPr>
          <w:rFonts w:ascii="Calibri" w:hAnsi="Calibri" w:cs="Calibri"/>
        </w:rPr>
        <w:t xml:space="preserve">. </w:t>
      </w:r>
      <w:r w:rsidRPr="00892022">
        <w:rPr>
          <w:rFonts w:ascii="Calibri" w:hAnsi="Calibri" w:cs="Calibri"/>
        </w:rPr>
        <w:t>Ένα σχόλιο από το Ελεγκτικό, το οποίο με εντυπωσίασε και εμένα. Για ποιο λόγο η Ελληνική Δημόσια Διοίκηση, είναι συνολικό αυτό, πιστεύετε ότι συμπεριφέρεται με τέτοιον τρόπο; Δηλαδή, στο θέμα του ισολογισμού έχει μια καίρια παρατήρηση το Ελεγκτικό, την είπε σύντομα η Πρόεδρος. Εμένα μου έκανε φοβερή εντύπωση ότι δεν εφαρμόζεται ο νόμος. Υπάρχει μια Υπουργική Απόφαση του 2020 για το πώς καταρτίζονται οι ισολογισμοί και με ποιες αρχές και λοιπά και η Διοίκηση, μέχρι και το 2023, τρία χρόνια μετά αυτή την Υπουργική Απόφαση που βγήκε σε εφαρμογή νόμου, καταφεύγει σε μεθόδους προ του 2018 και εξακολουθεί να καταρτίζει με έναν υποδειγματικά, αλλά και όχι και μη νόμιμο τρόπο τους. Για ποιο λόγο αυτή αργεί τόσο πολύ να ενσωματώσει νομοθεσίες του Κράτους που το ίδιο ψηφίζει; Μια γενική τέτοια. Νομίζω, ποιοτικό, βέβαια, είναι το ερώτημα, αν θέλετε το απαντάτε, αλλά εμένα με εντυπωσίασε πάρα πολύ η παρατήρηση και γι’ αυτό τον ευχαριστώ.</w:t>
      </w:r>
    </w:p>
    <w:p w14:paraId="77A11687" w14:textId="77777777" w:rsidR="00E92966" w:rsidRPr="00892022" w:rsidRDefault="00E92966" w:rsidP="00892022">
      <w:pPr>
        <w:spacing w:line="276" w:lineRule="auto"/>
        <w:ind w:firstLine="720"/>
        <w:contextualSpacing/>
        <w:jc w:val="both"/>
        <w:rPr>
          <w:rFonts w:ascii="Calibri" w:hAnsi="Calibri" w:cs="Calibri"/>
          <w:b/>
        </w:rPr>
      </w:pPr>
      <w:r w:rsidRPr="00892022">
        <w:rPr>
          <w:rFonts w:ascii="Calibri" w:hAnsi="Calibri" w:cs="Calibri"/>
          <w:b/>
        </w:rPr>
        <w:t xml:space="preserve">ΓΕΩΡΓΙΟΣ ΚΩΤΣΟΣ (Πρόεδρος της Επιτροπής): </w:t>
      </w:r>
      <w:r w:rsidRPr="00892022">
        <w:rPr>
          <w:rFonts w:ascii="Calibri" w:hAnsi="Calibri" w:cs="Calibri"/>
          <w:bCs/>
        </w:rPr>
        <w:t>Σας ευχαριστώ, κύριε Κουκουλόπουλε.</w:t>
      </w:r>
    </w:p>
    <w:p w14:paraId="79EA2623"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lastRenderedPageBreak/>
        <w:t>Τον λόγο έχει ο κ. Νικόλαος Παππάς από την Κ.Ο. «ΣΥΝΑΣΠΙΣΜΟΣ ΡΙΖΟΣΠΑΣΤΙΚΗΣ ΑΡΙΣΤΕΡΑΣ-ΠΡΟΟΔΕΥΤΙΚΗ ΣΥΜΜΑΧΙΑ».</w:t>
      </w:r>
    </w:p>
    <w:p w14:paraId="26C5F88A"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ΝΙΚΟΛΑΟΣ ΠΑΠΠΑΣ:</w:t>
      </w:r>
      <w:r w:rsidRPr="00892022">
        <w:rPr>
          <w:rFonts w:ascii="Calibri" w:hAnsi="Calibri" w:cs="Calibri"/>
        </w:rPr>
        <w:t xml:space="preserve"> Θα ήθελα να ευχαριστήσω για την ενημέρωση και την παρουσίαση. </w:t>
      </w:r>
    </w:p>
    <w:p w14:paraId="13DC884C"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Ήταν, θα έλεγα, αμείλικτη η παρουσίαση που κάνατε σε σχέση με τους κινδύνους που διατρέχουμε, όχι με την τρέχουσα διαχείριση, αλλά εάν δεν σημάνει ένας γενικός συναγερμός σε σχέση με τη δημογραφική κατάρρευση, η οποία βρίσκεται σε εξέλιξη αυτή τη στιγμή, δεν είναι επαπειλούμενη, τα μαντάτα δεν θα είναι καθόλου καλά. </w:t>
      </w:r>
    </w:p>
    <w:p w14:paraId="0E658E00"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Από κοντά με την περιγραφή για το «δημογραφικό έρεβος», το οποίο επέρχεται, αναλύσατε και τα ζητήματα της δημόσιας ασφάλισης. Θεωρούμε ότι πρέπει να υπάρξει τρόπος να βρεθούν νέοι πόροι, όπως έχει αναδειχθεί στη διεθνή πρακτική, με μακροπρόθεσμες επενδύσεις των αποθεματικών των ασφαλιστικών ταμείων. </w:t>
      </w:r>
    </w:p>
    <w:p w14:paraId="690546ED"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Θα έρθω, όμως, τώρα και θα σταθώ, δυστυχώς λόγω του χρόνου, σε ένα πράγμα, το οποίο κατά τη γνώμη μου είναι ο «ελέφαντας στο δωμάτιο». Εγείρεται το θέμα των κρατικών εγγυήσεων και του ζητήματος σε σχέση με τον «Ηρακλή». Οι εγγυήσεις του «Ηρακλή», κυρίες και κύριοι συνάδελφοι, είναι το 63%, το 2023, του συνόλου των εγγυήσεων του Δημοσίου. Εδώ, υπάρχει μια μεγάλη «μαύρη τρύπα». Καταγράφει το Ελεγκτικό Συνέδριο ότι δεν υπάρχει καμία εκτίμηση κινδύνου. </w:t>
      </w:r>
    </w:p>
    <w:p w14:paraId="0A7EE365" w14:textId="77777777" w:rsidR="00E92966" w:rsidRPr="00892022" w:rsidRDefault="00E92966" w:rsidP="00892022">
      <w:pPr>
        <w:spacing w:line="276" w:lineRule="auto"/>
        <w:ind w:firstLine="720"/>
        <w:contextualSpacing/>
        <w:jc w:val="both"/>
        <w:rPr>
          <w:rFonts w:ascii="Calibri" w:hAnsi="Calibri" w:cs="Calibri"/>
          <w:b/>
          <w:bCs/>
        </w:rPr>
      </w:pPr>
    </w:p>
    <w:p w14:paraId="0FA21A25" w14:textId="77777777"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b w:val="0"/>
          <w:bCs w:val="0"/>
        </w:rPr>
        <w:t xml:space="preserve">Επαναλαμβάνω, εμείς θα συζητάμε στην Εθνική Αντιπροσωπεία τον Κρατικό Προϋπολογισμό, θα ανταλλάσσουν πυρά τα κόμματα, Κυβέρνηση και Αντιπολίτευση, για την κοστολόγηση μέτρων που προτείνονται,  έρχονται και εδώ, υπάρχει ένας «ελέφαντας στο δωμάτιο». Δεν υπάρχει καμία εκτίμηση κινδύνου κατάπτωσης εγγυήσεων για το 60%  και πλέον των κρατικών εγγυήσεων. </w:t>
      </w:r>
    </w:p>
    <w:p w14:paraId="58D1C765" w14:textId="485DA3C4"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b w:val="0"/>
          <w:bCs w:val="0"/>
        </w:rPr>
        <w:t xml:space="preserve">Θα ήθελα, λοιπόν, να ρωτήσω ποιες θεωρείτε ότι είναι οι συνέπειες της έλλειψης την οποία υπογραμμίζετε με έμφαση στην Έκθεσή σας. Πώς επηρεάζει τη διαφάνεια και την πληρότητα των οικονομικών καταστάσεων; Θεωρείτε ότι θα βοηθούσε να υπάρχει τακτική ποσοτική εκτίμηση του πιθανού κινδύνου κατάπτωσης εγγυήσεων του προγράμματος «ΗΡΑΚΛΗΣ»; Ότι θα ενίσχυε τη λογοδοσία και τη διαφάνεια εάν και το Ελεγκτικό Συνέδριο και η </w:t>
      </w:r>
      <w:r w:rsidR="001C7661">
        <w:rPr>
          <w:rStyle w:val="ac"/>
          <w:rFonts w:ascii="Calibri" w:hAnsi="Calibri" w:cs="Calibri"/>
          <w:b w:val="0"/>
          <w:bCs w:val="0"/>
        </w:rPr>
        <w:t>Κ</w:t>
      </w:r>
      <w:r w:rsidRPr="001C7661">
        <w:rPr>
          <w:rStyle w:val="ac"/>
          <w:rFonts w:ascii="Calibri" w:hAnsi="Calibri" w:cs="Calibri"/>
          <w:b w:val="0"/>
          <w:bCs w:val="0"/>
        </w:rPr>
        <w:t xml:space="preserve">εντρική </w:t>
      </w:r>
      <w:r w:rsidR="001C7661">
        <w:rPr>
          <w:rStyle w:val="ac"/>
          <w:rFonts w:ascii="Calibri" w:hAnsi="Calibri" w:cs="Calibri"/>
          <w:b w:val="0"/>
          <w:bCs w:val="0"/>
        </w:rPr>
        <w:t>Δ</w:t>
      </w:r>
      <w:r w:rsidRPr="001C7661">
        <w:rPr>
          <w:rStyle w:val="ac"/>
          <w:rFonts w:ascii="Calibri" w:hAnsi="Calibri" w:cs="Calibri"/>
          <w:b w:val="0"/>
          <w:bCs w:val="0"/>
        </w:rPr>
        <w:t xml:space="preserve">ιοίκηση ενσωμάτωνε μια τεκμηριωμένη εκτίμηση των δυνητικών κινδύνων από κατάπτωση εγγυήσεων; Θα βοηθούσε, με άλλα λόγια, μάλλον να υπάρχει πρόσβαση και στα </w:t>
      </w:r>
      <w:bookmarkStart w:id="3" w:name="_Hlk213846551"/>
      <w:proofErr w:type="spellStart"/>
      <w:r w:rsidRPr="001C7661">
        <w:rPr>
          <w:rStyle w:val="ac"/>
          <w:rFonts w:ascii="Calibri" w:hAnsi="Calibri" w:cs="Calibri"/>
          <w:b w:val="0"/>
          <w:bCs w:val="0"/>
        </w:rPr>
        <w:t>Business</w:t>
      </w:r>
      <w:proofErr w:type="spellEnd"/>
      <w:r w:rsidRPr="001C7661">
        <w:rPr>
          <w:rStyle w:val="ac"/>
          <w:rFonts w:ascii="Calibri" w:hAnsi="Calibri" w:cs="Calibri"/>
          <w:b w:val="0"/>
          <w:bCs w:val="0"/>
        </w:rPr>
        <w:t xml:space="preserve"> </w:t>
      </w:r>
      <w:proofErr w:type="spellStart"/>
      <w:r w:rsidRPr="001C7661">
        <w:rPr>
          <w:rStyle w:val="ac"/>
          <w:rFonts w:ascii="Calibri" w:hAnsi="Calibri" w:cs="Calibri"/>
          <w:b w:val="0"/>
          <w:bCs w:val="0"/>
        </w:rPr>
        <w:t>Plan</w:t>
      </w:r>
      <w:proofErr w:type="spellEnd"/>
      <w:r w:rsidRPr="001C7661">
        <w:rPr>
          <w:rStyle w:val="ac"/>
          <w:rFonts w:ascii="Calibri" w:hAnsi="Calibri" w:cs="Calibri"/>
          <w:b w:val="0"/>
          <w:bCs w:val="0"/>
          <w:lang w:val="en-US"/>
        </w:rPr>
        <w:t>s</w:t>
      </w:r>
      <w:r w:rsidRPr="001C7661">
        <w:rPr>
          <w:rStyle w:val="ac"/>
          <w:rFonts w:ascii="Calibri" w:hAnsi="Calibri" w:cs="Calibri"/>
          <w:b w:val="0"/>
          <w:bCs w:val="0"/>
        </w:rPr>
        <w:t xml:space="preserve">  </w:t>
      </w:r>
      <w:bookmarkEnd w:id="3"/>
      <w:r w:rsidRPr="001C7661">
        <w:rPr>
          <w:rStyle w:val="ac"/>
          <w:rFonts w:ascii="Calibri" w:hAnsi="Calibri" w:cs="Calibri"/>
          <w:b w:val="0"/>
          <w:bCs w:val="0"/>
        </w:rPr>
        <w:t xml:space="preserve">των Services,  οι οποίοι </w:t>
      </w:r>
      <w:proofErr w:type="spellStart"/>
      <w:r w:rsidRPr="001C7661">
        <w:rPr>
          <w:rStyle w:val="ac"/>
          <w:rFonts w:ascii="Calibri" w:hAnsi="Calibri" w:cs="Calibri"/>
          <w:b w:val="0"/>
          <w:bCs w:val="0"/>
        </w:rPr>
        <w:t>διακρατούν</w:t>
      </w:r>
      <w:proofErr w:type="spellEnd"/>
      <w:r w:rsidRPr="001C7661">
        <w:rPr>
          <w:rStyle w:val="ac"/>
          <w:rFonts w:ascii="Calibri" w:hAnsi="Calibri" w:cs="Calibri"/>
          <w:b w:val="0"/>
          <w:bCs w:val="0"/>
        </w:rPr>
        <w:t xml:space="preserve"> αυτές τις εγγυήσεις, για να έχουμε κι εμείς μία εικόνα τι ακριβώς συμβαίνει και το τι δρομολογούν, για να μην κινδυνεύσουν 16 δις εγγυήσεων του δημοσίου; </w:t>
      </w:r>
    </w:p>
    <w:p w14:paraId="02DB5240" w14:textId="4EED99B3"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b w:val="0"/>
          <w:bCs w:val="0"/>
        </w:rPr>
        <w:t xml:space="preserve">Θεωρώ, κυρίες και κύριοι συνάδελφοι, ότι αυτό το ζήτημα συνιστά τον «ελέφαντα στο δωμάτιο» της δημοσιονομικής κατάστασης της χώρας. Η </w:t>
      </w:r>
      <w:r w:rsidR="001C7661">
        <w:rPr>
          <w:rStyle w:val="ac"/>
          <w:rFonts w:ascii="Calibri" w:hAnsi="Calibri" w:cs="Calibri"/>
          <w:b w:val="0"/>
          <w:bCs w:val="0"/>
        </w:rPr>
        <w:t>Κ</w:t>
      </w:r>
      <w:r w:rsidRPr="001C7661">
        <w:rPr>
          <w:rStyle w:val="ac"/>
          <w:rFonts w:ascii="Calibri" w:hAnsi="Calibri" w:cs="Calibri"/>
          <w:b w:val="0"/>
          <w:bCs w:val="0"/>
        </w:rPr>
        <w:t xml:space="preserve">υβέρνηση παλεύει, έχουμε τις διαφωνίες, μας έβγαλε 1,7 δις διαθέσιμο δημοσιονομικό χώρο  και εμείς είπαμε ότι έπρεπε να είναι παραπάνω και να φορολογηθούν τα μεγάλα εισοδήματα άνω του ενός εκατομμυρίου. Δεν έχει σημασία, αλλά εδώ καταλαβαίνουμε γιατί μιλάμε; Μιλάμε για 16 δις εγγυήσεις του Ελληνικού Δημοσίου οι οποίες κάθονται επάνω σε </w:t>
      </w:r>
      <w:proofErr w:type="spellStart"/>
      <w:r w:rsidRPr="001C7661">
        <w:rPr>
          <w:rStyle w:val="ac"/>
          <w:rFonts w:ascii="Calibri" w:hAnsi="Calibri" w:cs="Calibri"/>
          <w:b w:val="0"/>
          <w:bCs w:val="0"/>
        </w:rPr>
        <w:t>Business</w:t>
      </w:r>
      <w:proofErr w:type="spellEnd"/>
      <w:r w:rsidRPr="001C7661">
        <w:rPr>
          <w:rStyle w:val="ac"/>
          <w:rFonts w:ascii="Calibri" w:hAnsi="Calibri" w:cs="Calibri"/>
          <w:b w:val="0"/>
          <w:bCs w:val="0"/>
        </w:rPr>
        <w:t xml:space="preserve"> </w:t>
      </w:r>
      <w:proofErr w:type="spellStart"/>
      <w:r w:rsidRPr="001C7661">
        <w:rPr>
          <w:rStyle w:val="ac"/>
          <w:rFonts w:ascii="Calibri" w:hAnsi="Calibri" w:cs="Calibri"/>
          <w:b w:val="0"/>
          <w:bCs w:val="0"/>
        </w:rPr>
        <w:t>Plans</w:t>
      </w:r>
      <w:proofErr w:type="spellEnd"/>
      <w:r w:rsidRPr="001C7661">
        <w:rPr>
          <w:rStyle w:val="ac"/>
          <w:rFonts w:ascii="Calibri" w:hAnsi="Calibri" w:cs="Calibri"/>
          <w:b w:val="0"/>
          <w:bCs w:val="0"/>
        </w:rPr>
        <w:t xml:space="preserve">  στα οποία δεν έχει πρόσβαση η αντιπολίτευση. Το ανέλυσα επαρκώς νομίζω έγινε κατανοητό. </w:t>
      </w:r>
    </w:p>
    <w:p w14:paraId="32EF0B96" w14:textId="77777777"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b w:val="0"/>
          <w:bCs w:val="0"/>
        </w:rPr>
        <w:t xml:space="preserve">Ευχαριστώ πολύ. </w:t>
      </w:r>
    </w:p>
    <w:p w14:paraId="6110C541" w14:textId="67DAD9B6"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rPr>
        <w:t>ΓΕΩΡΓΙΟΣ ΚΩΤΣΟΣ (Πρόεδρος  της Επιτροπής):</w:t>
      </w:r>
      <w:r w:rsidRPr="001C7661">
        <w:rPr>
          <w:rFonts w:ascii="Calibri" w:hAnsi="Calibri" w:cs="Calibri"/>
        </w:rPr>
        <w:t xml:space="preserve"> </w:t>
      </w:r>
      <w:r w:rsidRPr="001C7661">
        <w:rPr>
          <w:rStyle w:val="ac"/>
          <w:rFonts w:ascii="Calibri" w:hAnsi="Calibri" w:cs="Calibri"/>
          <w:b w:val="0"/>
          <w:bCs w:val="0"/>
        </w:rPr>
        <w:t>Εγώ ευχαριστώ.</w:t>
      </w:r>
      <w:r w:rsidR="001C7661">
        <w:rPr>
          <w:rStyle w:val="ac"/>
          <w:rFonts w:ascii="Calibri" w:hAnsi="Calibri" w:cs="Calibri"/>
          <w:b w:val="0"/>
          <w:bCs w:val="0"/>
        </w:rPr>
        <w:t xml:space="preserve"> </w:t>
      </w:r>
      <w:r w:rsidRPr="001C7661">
        <w:rPr>
          <w:rStyle w:val="ac"/>
          <w:rFonts w:ascii="Calibri" w:hAnsi="Calibri" w:cs="Calibri"/>
          <w:b w:val="0"/>
          <w:bCs w:val="0"/>
        </w:rPr>
        <w:t xml:space="preserve"> Τον λόγο έχει ο κ.   Τσακαλώτος. </w:t>
      </w:r>
      <w:r w:rsidRPr="001C7661">
        <w:rPr>
          <w:rFonts w:ascii="Calibri" w:hAnsi="Calibri" w:cs="Calibri"/>
        </w:rPr>
        <w:t xml:space="preserve"> </w:t>
      </w:r>
    </w:p>
    <w:p w14:paraId="5B6C32CB" w14:textId="3E89B714"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rPr>
        <w:lastRenderedPageBreak/>
        <w:t>ΕΥΚΛΕΙΔΗΣ ΤΣΑΚΑΛΩΤΟΣ:</w:t>
      </w:r>
      <w:r w:rsidRPr="001C7661">
        <w:rPr>
          <w:rStyle w:val="ac"/>
          <w:rFonts w:ascii="Calibri" w:hAnsi="Calibri" w:cs="Calibri"/>
          <w:b w:val="0"/>
          <w:bCs w:val="0"/>
        </w:rPr>
        <w:t xml:space="preserve"> Σας ευχαριστώ και εγώ πολύ για την Εισήγησή σας. Εγώ έχω μόνο δύο μικρές ερωτήσεις, για τις απευθείας αναθέσεις. Έχετε μόνο μία πρόταση που λέει μη ορθή τήρηση της νομοθεσίας περί Δημοσίων Συμβάσεων που έχετε απευθείας αναθέσεις κατατμήσεις και τα λοιπά. Έχετε αίσθηση, αυξήθηκαν ή μειώθηκαν; Είναι πρόβλημα ή δεν είναι πρόβλημα; Δηλαδή, η αντιπολίτευση θα μπορούσε να είναι λίγο πιο επιεικής με το αν υπήρχε μεγάλος όγκος στις απευθείας αναθέσεις το 2021 -22 που ήταν ο </w:t>
      </w:r>
      <w:r w:rsidRPr="001C7661">
        <w:rPr>
          <w:rStyle w:val="ac"/>
          <w:rFonts w:ascii="Calibri" w:hAnsi="Calibri" w:cs="Calibri"/>
          <w:b w:val="0"/>
          <w:bCs w:val="0"/>
          <w:lang w:val="en-US"/>
        </w:rPr>
        <w:t>covid</w:t>
      </w:r>
      <w:r w:rsidRPr="001C7661">
        <w:rPr>
          <w:rStyle w:val="ac"/>
          <w:rFonts w:ascii="Calibri" w:hAnsi="Calibri" w:cs="Calibri"/>
          <w:b w:val="0"/>
          <w:bCs w:val="0"/>
        </w:rPr>
        <w:t xml:space="preserve"> και προφανώς ήταν οι ανάγκες άμεσες να λύσεις κάποια προβλήματα. Αλλά, δεν θα ήταν πολύ επιεικείς για το ‘23. </w:t>
      </w:r>
    </w:p>
    <w:p w14:paraId="60E569F7" w14:textId="77777777"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b w:val="0"/>
          <w:bCs w:val="0"/>
        </w:rPr>
        <w:t>Το δεύτερο, που ήθελα να σας ρωτήσω, είναι ότι είπατε υπέρβαση των εσόδων και είπατε 4 - 5 πράγματα, μέσα σε αυτό ο πληθωρισμός, αν έχετε εικόνα για το ποσοστό της υπέρβασης των εσόδων που είναι ως αποτέλεσμα του πληθωρισμού.</w:t>
      </w:r>
    </w:p>
    <w:p w14:paraId="5C1F08DD" w14:textId="77777777"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b w:val="0"/>
          <w:bCs w:val="0"/>
        </w:rPr>
        <w:t xml:space="preserve"> Ευχαριστώ πολύ. </w:t>
      </w:r>
    </w:p>
    <w:p w14:paraId="2DA3E1D9" w14:textId="77777777"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rPr>
        <w:t>ΓΕΩΡΓΙΟΣ ΚΩΤΣΟΣ (Πρόεδρος  της Επιτροπής):</w:t>
      </w:r>
      <w:r w:rsidRPr="001C7661">
        <w:rPr>
          <w:rStyle w:val="ac"/>
          <w:rFonts w:ascii="Calibri" w:hAnsi="Calibri" w:cs="Calibri"/>
          <w:b w:val="0"/>
          <w:bCs w:val="0"/>
        </w:rPr>
        <w:t xml:space="preserve"> Εγώ ευχαριστώ, κύριε Τσακαλώτο.</w:t>
      </w:r>
    </w:p>
    <w:p w14:paraId="031C1A54" w14:textId="77777777"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b w:val="0"/>
          <w:bCs w:val="0"/>
        </w:rPr>
        <w:t xml:space="preserve">Τον λόγο έχει ο κ.  Βιλιάρδος.   </w:t>
      </w:r>
    </w:p>
    <w:p w14:paraId="682AA97B" w14:textId="77777777"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rPr>
        <w:t>ΒΑΣΙΛΕΙΟΣ ΒΙΛΙΑΡΔΟΣ:</w:t>
      </w:r>
      <w:r w:rsidRPr="001C7661">
        <w:rPr>
          <w:rStyle w:val="ac"/>
          <w:rFonts w:ascii="Calibri" w:hAnsi="Calibri" w:cs="Calibri"/>
          <w:b w:val="0"/>
          <w:bCs w:val="0"/>
        </w:rPr>
        <w:t xml:space="preserve"> Ευχαριστώ πολύ. Κυρία Πρόεδρε, καταρχήν, η παρουσία που μας κάνετε πάντοτε είναι η καλύτερη που έχουμε δει. Έχουμε δει και άλλες  μέσα από το Γραφείο Προϋπολογισμού του Κράτους, καμία σχέση. Θα ξεκινήσω από τις συνιστώσες του ΑΕΠ που είπατε οι οποίες είναι πραγματικά τραγικές, γιατί, από ό,τι  τουλάχιστον καταλάβαμε, δεν υπάρχει τίποτα χειρότερο . </w:t>
      </w:r>
    </w:p>
    <w:p w14:paraId="47B4D0E4" w14:textId="77777777"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b w:val="0"/>
          <w:bCs w:val="0"/>
        </w:rPr>
        <w:t>Επίσης, ήταν πολύ αρνητικό το ισοζύγιο τρεχουσών συναλλαγών. Το γνωρίζουμε φυσικά και  θα θέλαμε να ρωτήσουμε εδώ αν θεωρείτε ότι με τόσο αρνητικό ισοζύγιο τρεχουσών συναλλαγών, είναι ποτέ δυνατόν να μειωθεί  βιώσιμα το χρέος;</w:t>
      </w:r>
    </w:p>
    <w:p w14:paraId="7EBE994F" w14:textId="77777777" w:rsidR="00E92966" w:rsidRPr="001C7661" w:rsidRDefault="00E92966" w:rsidP="00892022">
      <w:pPr>
        <w:spacing w:line="276" w:lineRule="auto"/>
        <w:ind w:firstLine="720"/>
        <w:contextualSpacing/>
        <w:jc w:val="both"/>
        <w:rPr>
          <w:rStyle w:val="ac"/>
          <w:rFonts w:ascii="Calibri" w:hAnsi="Calibri" w:cs="Calibri"/>
          <w:b w:val="0"/>
          <w:bCs w:val="0"/>
        </w:rPr>
      </w:pPr>
      <w:r w:rsidRPr="001C7661">
        <w:rPr>
          <w:rStyle w:val="ac"/>
          <w:rFonts w:ascii="Calibri" w:hAnsi="Calibri" w:cs="Calibri"/>
          <w:b w:val="0"/>
          <w:bCs w:val="0"/>
        </w:rPr>
        <w:t xml:space="preserve"> Η τρίτη ερώτηση αναφέρεται σε αποκρατικοποιήσεις 752 εκατομμύρια, δεν πρόκειται, όμως, γι’ αυτό. Έχουμε ακούσει ότι το 50% πηγαίνει για επενδύσεις και το υπόλοιπο 50% πηγαίνει στο χρέος. Ισχύει αυτό; Και αν ναι, πώς κρατείται αυτός ο λογαριασμός για το χρέος; Μετά, τα  μη διατεθέντα  χρήματα του Ταμείου Ανασυγκρότησης υπάρχει κάποιο υπόλοιπο  που δεν έχει διατεθεί, αυτό επηρεάζει το πλεόνασμα; Μπαίνουν, δηλαδή, στο πλεόνασμα  αυτά τα χρήματα ή δεν πάνε πουθενά;</w:t>
      </w:r>
    </w:p>
    <w:p w14:paraId="1A2FB317"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Η επόμενη που οφείλεται η διαφορά, στο αποτέλεσμα του Κράτους που είναι έλλειμμα πλην 1,4 δις. στην κατάσταση  Χρηματοοικονομικής Επίδοσης σε δεδουλευμένη φάση, ενώ Πλεόνασμα στον Απολογισμό που είναι σε Ταμειακή Βάση 2,9 δις που οφείλεται, δηλαδή, αυτή η διαφορά; </w:t>
      </w:r>
    </w:p>
    <w:p w14:paraId="32F62CE8"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Μετά, θα κάνω μια ερώτηση, την έχουμε απευθύνει και στο Υπουργείο που δεν έχει απαντηθεί ποτέ, δυο μάλλον ερωτήσεις. Μήπως μπορείτε εσείς να τις απαντήσετε; </w:t>
      </w:r>
    </w:p>
    <w:p w14:paraId="4B1972F6" w14:textId="758F74DC"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Βλέπουμε στο Δελτίο που εκδίδει το Κράτος, για πρώτη φορά, είδαμε ότι υπάρχει ένα χρέος ο ΟΔΔ</w:t>
      </w:r>
      <w:r w:rsidR="00BE4CF1">
        <w:rPr>
          <w:rFonts w:ascii="Calibri" w:hAnsi="Calibri" w:cs="Calibri"/>
        </w:rPr>
        <w:t>Η</w:t>
      </w:r>
      <w:r w:rsidRPr="00892022">
        <w:rPr>
          <w:rFonts w:ascii="Calibri" w:hAnsi="Calibri" w:cs="Calibri"/>
        </w:rPr>
        <w:t>Χ</w:t>
      </w:r>
      <w:r w:rsidR="00BE4CF1">
        <w:rPr>
          <w:rFonts w:ascii="Calibri" w:hAnsi="Calibri" w:cs="Calibri"/>
        </w:rPr>
        <w:t xml:space="preserve"> </w:t>
      </w:r>
      <w:r w:rsidRPr="00892022">
        <w:rPr>
          <w:rFonts w:ascii="Calibri" w:hAnsi="Calibri" w:cs="Calibri"/>
        </w:rPr>
        <w:t>403, 86 δις και ένα χρέος Κράτος, το οποίο το βλέπουμε για πρώτη φορά. Το χρέος του Κράτους τοποθετείται στα 422,6 δις. Αυτό, πώς προέκυψε, γιατί το βλέπουμε έτσι για πρώτη φορά; Ευχαριστώ πολύ.</w:t>
      </w:r>
    </w:p>
    <w:p w14:paraId="2A5C251B" w14:textId="77777777" w:rsidR="00E92966" w:rsidRPr="00892022" w:rsidRDefault="00E92966" w:rsidP="00892022">
      <w:pPr>
        <w:spacing w:line="276" w:lineRule="auto"/>
        <w:ind w:firstLine="720"/>
        <w:contextualSpacing/>
        <w:jc w:val="both"/>
        <w:rPr>
          <w:rFonts w:ascii="Calibri" w:hAnsi="Calibri" w:cs="Calibri"/>
        </w:rPr>
      </w:pPr>
      <w:bookmarkStart w:id="4" w:name="_Hlk213847802"/>
      <w:r w:rsidRPr="00892022">
        <w:rPr>
          <w:rFonts w:ascii="Calibri" w:hAnsi="Calibri" w:cs="Calibri"/>
        </w:rPr>
        <w:t xml:space="preserve"> </w:t>
      </w:r>
      <w:r w:rsidRPr="00892022">
        <w:rPr>
          <w:rFonts w:ascii="Calibri" w:hAnsi="Calibri" w:cs="Calibri"/>
          <w:b/>
          <w:bCs/>
        </w:rPr>
        <w:t xml:space="preserve">ΓΕΩΡΓΙΟΣ ΚΩΤΣΟΣ (Πρόεδρος της Επιτροπής): </w:t>
      </w:r>
      <w:bookmarkEnd w:id="4"/>
      <w:r w:rsidRPr="00892022">
        <w:rPr>
          <w:rFonts w:ascii="Calibri" w:hAnsi="Calibri" w:cs="Calibri"/>
        </w:rPr>
        <w:t xml:space="preserve">Ευχαριστώ πολύ, κ. </w:t>
      </w:r>
      <w:proofErr w:type="spellStart"/>
      <w:r w:rsidRPr="00892022">
        <w:rPr>
          <w:rFonts w:ascii="Calibri" w:hAnsi="Calibri" w:cs="Calibri"/>
        </w:rPr>
        <w:t>Βιλιάρδο</w:t>
      </w:r>
      <w:proofErr w:type="spellEnd"/>
      <w:r w:rsidRPr="00892022">
        <w:rPr>
          <w:rFonts w:ascii="Calibri" w:hAnsi="Calibri" w:cs="Calibri"/>
        </w:rPr>
        <w:t xml:space="preserve">. Ο κ. Βορύλλας έχει τον λόγο από το ΔΗΜΟΚΡΑΤΙΚΟ ΠΑΤΡΙΩΤΙΚΟ ΚΙΝΗΜΑ ΄ΝΙΚΗ΄. </w:t>
      </w:r>
    </w:p>
    <w:p w14:paraId="2C08393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ΑΝΔΡΕΑΣ ΒΟΡΥΛΛΑΣ:</w:t>
      </w:r>
      <w:r w:rsidRPr="00892022">
        <w:rPr>
          <w:rFonts w:ascii="Calibri" w:hAnsi="Calibri" w:cs="Calibri"/>
        </w:rPr>
        <w:t xml:space="preserve"> Σας ευχαριστώ. Θα ήθελα να τοποθετηθώ και εγώ με τη σειρά μου στην υπόθεση της Εταιρείας Αττικός Ήλιος Α.Ε. που διαρκεί πάνω από δύο δεκαετίες και έχει μετατραπεί σε ένα Δημοσιονομικό ρίσκο τεραστίων διαστάσεων που σήμερα, ξεπερνά τα 800 εκατομμύρια ευρώ. </w:t>
      </w:r>
    </w:p>
    <w:p w14:paraId="528742CD" w14:textId="5D988040"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lastRenderedPageBreak/>
        <w:t>Σύμφωνα με τις δικές σας επισημάνσεις, η προσφυγή του Ομίλου</w:t>
      </w:r>
      <w:r w:rsidR="00BE4CF1">
        <w:rPr>
          <w:rFonts w:ascii="Calibri" w:hAnsi="Calibri" w:cs="Calibri"/>
        </w:rPr>
        <w:t xml:space="preserve"> </w:t>
      </w:r>
      <w:proofErr w:type="spellStart"/>
      <w:r w:rsidRPr="00892022">
        <w:rPr>
          <w:rFonts w:ascii="Calibri" w:hAnsi="Calibri" w:cs="Calibri"/>
        </w:rPr>
        <w:t>Μ</w:t>
      </w:r>
      <w:r w:rsidR="00BE4CF1">
        <w:rPr>
          <w:rFonts w:ascii="Calibri" w:hAnsi="Calibri" w:cs="Calibri"/>
        </w:rPr>
        <w:t>αντωνανάκη</w:t>
      </w:r>
      <w:proofErr w:type="spellEnd"/>
      <w:r w:rsidR="00BE4CF1">
        <w:rPr>
          <w:rFonts w:ascii="Calibri" w:hAnsi="Calibri" w:cs="Calibri"/>
        </w:rPr>
        <w:t xml:space="preserve"> </w:t>
      </w:r>
      <w:r w:rsidRPr="00892022">
        <w:rPr>
          <w:rFonts w:ascii="Calibri" w:hAnsi="Calibri" w:cs="Calibri"/>
        </w:rPr>
        <w:t>στη Δικαιοσύνη οδήγησαν σε σειρά διαιτητικών αποφάσεων που εκδόθηκαν το 2019 και το 2020. Δικαίωσαν τον επενδυτή και επιδικάζουν εις βάρος της ΕΤΑΔ</w:t>
      </w:r>
      <w:r w:rsidR="00BE4CF1">
        <w:rPr>
          <w:rFonts w:ascii="Calibri" w:hAnsi="Calibri" w:cs="Calibri"/>
        </w:rPr>
        <w:t xml:space="preserve"> </w:t>
      </w:r>
      <w:r w:rsidRPr="00892022">
        <w:rPr>
          <w:rFonts w:ascii="Calibri" w:hAnsi="Calibri" w:cs="Calibri"/>
        </w:rPr>
        <w:t xml:space="preserve">το ποσό των 573 εκατομμυρίων ευρώ, το οποίο με τους τόκους υπερημερίας, υπερβαίνει πλέον τα 800 εκατομμύρια. </w:t>
      </w:r>
    </w:p>
    <w:p w14:paraId="2A1A942E"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Θα ήθελα να σας κάνω μια ερώτηση; </w:t>
      </w:r>
    </w:p>
    <w:p w14:paraId="58B37D27"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Αν το ζήτημα δεν επιλυθεί, η χώρα μας κινδυνεύει να βρεθεί ξανά αντιμέτωπη με τις Ευρωπαϊκές Αρχές, για παράβαση του Κράτους Δικαίου και των Δημοσιονομικών της υποχρεώσεων; </w:t>
      </w:r>
    </w:p>
    <w:p w14:paraId="78D5363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Ευχαριστώ. </w:t>
      </w:r>
    </w:p>
    <w:p w14:paraId="268D5E7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 xml:space="preserve">ΓΕΩΡΓΙΟΣ ΚΩΤΣΟΣ (Πρόεδρος της Επιτροπής): </w:t>
      </w:r>
      <w:r w:rsidRPr="00892022">
        <w:rPr>
          <w:rFonts w:ascii="Calibri" w:hAnsi="Calibri" w:cs="Calibri"/>
        </w:rPr>
        <w:t xml:space="preserve">Σας ευχαριστώ πάρα πολύ. Να προτείνω μία </w:t>
      </w:r>
      <w:proofErr w:type="spellStart"/>
      <w:r w:rsidRPr="00892022">
        <w:rPr>
          <w:rFonts w:ascii="Calibri" w:hAnsi="Calibri" w:cs="Calibri"/>
        </w:rPr>
        <w:t>επαναδιατύπωση</w:t>
      </w:r>
      <w:proofErr w:type="spellEnd"/>
      <w:r w:rsidRPr="00892022">
        <w:rPr>
          <w:rFonts w:ascii="Calibri" w:hAnsi="Calibri" w:cs="Calibri"/>
        </w:rPr>
        <w:t xml:space="preserve"> της λειτουργίας μας; </w:t>
      </w:r>
    </w:p>
    <w:p w14:paraId="186D61D5"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Να δώσουμε τη δυνατότητα στο Ελεγκτικό Συνέδριο, να δώσει τις απαντήσεις, επειδή, οι όποιες τοποθετήσεις θα αφορούν και την επόμενη Συνεδρίαση που θα κάνει την Εισήγησή του ο κ. Πετραλιάς και οι τοποθετήσεις να γίνουν μετά την τοποθέτηση συνολική του ο κ. Πετραλιά, δίνοντας και λίγο παραπάνω χρόνο στις τοποθετήσεις. Ναι, ούτως η άλλως, οι τοποθετήσεις θα αφορούν την παρουσίαση του Ισολογισμού και του Απολογισμού. </w:t>
      </w:r>
    </w:p>
    <w:p w14:paraId="374EEC1D"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Εάν συμφωνείτε.</w:t>
      </w:r>
    </w:p>
    <w:p w14:paraId="69C4F62A"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Εντάξει, συμφωνούμε, για να δώσουμε και περισσότερο χρόνο στους συναδέλφους. Ναι, θα το κάνουμε με μια ολιγόλεπτη διακοπή. </w:t>
      </w:r>
    </w:p>
    <w:p w14:paraId="1DD62D5C" w14:textId="0B06098E" w:rsidR="00E92966" w:rsidRDefault="00E92966" w:rsidP="00BE4CF1">
      <w:pPr>
        <w:spacing w:line="276" w:lineRule="auto"/>
        <w:ind w:firstLine="720"/>
        <w:contextualSpacing/>
        <w:jc w:val="both"/>
        <w:rPr>
          <w:rFonts w:ascii="Calibri" w:hAnsi="Calibri" w:cs="Calibri"/>
        </w:rPr>
      </w:pPr>
      <w:r w:rsidRPr="00892022">
        <w:rPr>
          <w:rFonts w:ascii="Calibri" w:hAnsi="Calibri" w:cs="Calibri"/>
          <w:b/>
          <w:bCs/>
        </w:rPr>
        <w:t xml:space="preserve">ΠΑΡΑΣΚΕΥΑΣ (ΠΑΡΗΣ) ΚΟΥΚΟΥΛΟΠΟΥΛΟΣ : </w:t>
      </w:r>
      <w:r w:rsidRPr="00892022">
        <w:rPr>
          <w:rFonts w:ascii="Calibri" w:hAnsi="Calibri" w:cs="Calibri"/>
        </w:rPr>
        <w:t>Απλά, κ. Πρόεδρε, δεν θα απαντήσω εγώ στον κ. Τσακαλώτο. Απλά, επειδή είναι ένα ερώτημα και εφόσον δεν θα μιλήσουμε ξανά ενώπιον του Ελεγκτικού. Εγώ ήθελα να υπογραμμίσω, ασχολήθηκα πάρα πολύ με την Έκθεση. Θέλω να τονίσω πόσο σημαντικό είναι το γεγονός ότι έχει εισαχθεί αυτή η Έκθεση Βιωσιμότητας, είναι πολύτιμη πραγματικά, πιστεύω ότι όλοι οι Βουλευτές πρέπει να την κάνουν κτήμα τους. Έξω από ό,τι συμπεράσματα  βγάζει ο καθένας</w:t>
      </w:r>
      <w:r w:rsidR="00BE4CF1">
        <w:rPr>
          <w:rFonts w:ascii="Calibri" w:hAnsi="Calibri" w:cs="Calibri"/>
        </w:rPr>
        <w:t>.</w:t>
      </w:r>
    </w:p>
    <w:p w14:paraId="536AAA3C" w14:textId="77777777" w:rsidR="00BE4CF1" w:rsidRPr="00892022" w:rsidRDefault="00BE4CF1" w:rsidP="00BE4CF1">
      <w:pPr>
        <w:spacing w:line="276" w:lineRule="auto"/>
        <w:ind w:firstLine="720"/>
        <w:contextualSpacing/>
        <w:jc w:val="both"/>
        <w:rPr>
          <w:rFonts w:ascii="Calibri" w:hAnsi="Calibri" w:cs="Calibri"/>
          <w:bCs/>
        </w:rPr>
      </w:pPr>
    </w:p>
    <w:p w14:paraId="3C96D440" w14:textId="77777777" w:rsidR="00E92966" w:rsidRPr="00892022" w:rsidRDefault="00E92966" w:rsidP="00892022">
      <w:pPr>
        <w:ind w:firstLine="720"/>
        <w:contextualSpacing/>
        <w:jc w:val="center"/>
        <w:rPr>
          <w:rFonts w:ascii="Calibri" w:hAnsi="Calibri" w:cs="Calibri"/>
        </w:rPr>
      </w:pPr>
    </w:p>
    <w:p w14:paraId="01596D13" w14:textId="77777777" w:rsidR="00E92966" w:rsidRPr="00892022" w:rsidRDefault="00E92966" w:rsidP="00892022">
      <w:pPr>
        <w:ind w:firstLine="720"/>
        <w:contextualSpacing/>
        <w:rPr>
          <w:rFonts w:ascii="Calibri" w:hAnsi="Calibri" w:cs="Calibri"/>
        </w:rPr>
      </w:pPr>
    </w:p>
    <w:p w14:paraId="283E34A2" w14:textId="77777777" w:rsidR="00E92966" w:rsidRPr="00892022" w:rsidRDefault="00E92966" w:rsidP="00BE4CF1">
      <w:pPr>
        <w:ind w:firstLine="720"/>
        <w:contextualSpacing/>
        <w:jc w:val="both"/>
        <w:rPr>
          <w:rFonts w:ascii="Calibri" w:hAnsi="Calibri" w:cs="Calibri"/>
        </w:rPr>
      </w:pPr>
      <w:r w:rsidRPr="00892022">
        <w:rPr>
          <w:rFonts w:ascii="Calibri" w:hAnsi="Calibri" w:cs="Calibri"/>
        </w:rPr>
        <w:t xml:space="preserve">Εγώ, θέλω, πραγματικά, να συγχαρώ το Ελεγκτικό Συνέδριο. Πραγματικά, τιμά τη συνταγματική επιταγή που περιγράφει την αποστολή του και ήθελα, πραγματικά, να ευχαριστήσω με απόλυτη ειλικρίνεια εν διαμέσου της Προέδρου και των εισηγητών που είναι, εδώ, παρόντες. </w:t>
      </w:r>
    </w:p>
    <w:p w14:paraId="757602D0" w14:textId="77777777" w:rsidR="00E92966" w:rsidRPr="00892022" w:rsidRDefault="00E92966" w:rsidP="00BE4CF1">
      <w:pPr>
        <w:ind w:firstLine="720"/>
        <w:contextualSpacing/>
        <w:jc w:val="both"/>
        <w:rPr>
          <w:rFonts w:ascii="Calibri" w:hAnsi="Calibri" w:cs="Calibri"/>
        </w:rPr>
      </w:pPr>
      <w:r w:rsidRPr="00892022">
        <w:rPr>
          <w:rFonts w:ascii="Calibri" w:hAnsi="Calibri" w:cs="Calibri"/>
          <w:b/>
          <w:bCs/>
        </w:rPr>
        <w:t>ΓΕΩΡΓΙΟΣ ΚΩΤΣΟΣ (Πρόεδρος της Επιτροπής):</w:t>
      </w:r>
      <w:r w:rsidRPr="00892022">
        <w:rPr>
          <w:rFonts w:ascii="Calibri" w:hAnsi="Calibri" w:cs="Calibri"/>
        </w:rPr>
        <w:t xml:space="preserve"> Συνομολογώ κι εγώ όσα λέτε και, ιδιαίτερα, όσοι είχαμε και άμεση επαφή μαζί του, εγώ ως </w:t>
      </w:r>
      <w:proofErr w:type="spellStart"/>
      <w:r w:rsidRPr="00892022">
        <w:rPr>
          <w:rFonts w:ascii="Calibri" w:hAnsi="Calibri" w:cs="Calibri"/>
        </w:rPr>
        <w:t>αυτοδιοικητικός</w:t>
      </w:r>
      <w:proofErr w:type="spellEnd"/>
      <w:r w:rsidRPr="00892022">
        <w:rPr>
          <w:rFonts w:ascii="Calibri" w:hAnsi="Calibri" w:cs="Calibri"/>
        </w:rPr>
        <w:t xml:space="preserve"> και εσείς, φαντάζομαι, έχουμε δει από κοντά την εξαιρετική δουλειά που γίνεται και, πραγματικά, την υποβοήθηση που δίνει και στη Δημόσια Διοίκηση και στην Αυτοδιοίκηση δια των εκθέσεων, αλλά και δια των ελέγχων. </w:t>
      </w:r>
    </w:p>
    <w:p w14:paraId="4B56EF35" w14:textId="77777777" w:rsidR="00E92966" w:rsidRPr="00892022" w:rsidRDefault="00E92966" w:rsidP="00BE4CF1">
      <w:pPr>
        <w:ind w:firstLine="720"/>
        <w:contextualSpacing/>
        <w:jc w:val="both"/>
        <w:rPr>
          <w:rFonts w:ascii="Calibri" w:hAnsi="Calibri" w:cs="Calibri"/>
        </w:rPr>
      </w:pPr>
      <w:r w:rsidRPr="00892022">
        <w:rPr>
          <w:rFonts w:ascii="Calibri" w:hAnsi="Calibri" w:cs="Calibri"/>
        </w:rPr>
        <w:t xml:space="preserve">Κύριε Καράογλου, έχετε τον λόγο. </w:t>
      </w:r>
    </w:p>
    <w:p w14:paraId="612391A7" w14:textId="77777777" w:rsidR="00E92966" w:rsidRPr="00892022" w:rsidRDefault="00E92966" w:rsidP="00BE4CF1">
      <w:pPr>
        <w:ind w:firstLine="720"/>
        <w:contextualSpacing/>
        <w:jc w:val="both"/>
        <w:rPr>
          <w:rFonts w:ascii="Calibri" w:hAnsi="Calibri" w:cs="Calibri"/>
        </w:rPr>
      </w:pPr>
      <w:r w:rsidRPr="00892022">
        <w:rPr>
          <w:rFonts w:ascii="Calibri" w:hAnsi="Calibri" w:cs="Calibri"/>
          <w:b/>
          <w:bCs/>
        </w:rPr>
        <w:t>ΘΕΟΔΩΡΟΣ ΚΑΡΑΟΓΛΟΥ:</w:t>
      </w:r>
      <w:r w:rsidRPr="00892022">
        <w:rPr>
          <w:rFonts w:ascii="Calibri" w:hAnsi="Calibri" w:cs="Calibri"/>
        </w:rPr>
        <w:t xml:space="preserve"> Κύριε Πρόεδρε, δεν ήθελα να κάνω ερωτήσεις, αλλά, μια που αποφασίστηκε, τελικά, να κλείσουμε εδώ το πρώτο σκέλος, απλώς, 2-3 επισημάνσεις θα ήθελα να κάνω με </w:t>
      </w:r>
      <w:proofErr w:type="spellStart"/>
      <w:r w:rsidRPr="00892022">
        <w:rPr>
          <w:rFonts w:ascii="Calibri" w:hAnsi="Calibri" w:cs="Calibri"/>
        </w:rPr>
        <w:t>με</w:t>
      </w:r>
      <w:proofErr w:type="spellEnd"/>
      <w:r w:rsidRPr="00892022">
        <w:rPr>
          <w:rFonts w:ascii="Calibri" w:hAnsi="Calibri" w:cs="Calibri"/>
        </w:rPr>
        <w:t xml:space="preserve"> βάση αυτά που άκουσα.</w:t>
      </w:r>
    </w:p>
    <w:p w14:paraId="2C97A5DC" w14:textId="77777777" w:rsidR="00E92966" w:rsidRPr="00892022" w:rsidRDefault="00E92966" w:rsidP="00BE4CF1">
      <w:pPr>
        <w:ind w:firstLine="720"/>
        <w:contextualSpacing/>
        <w:jc w:val="both"/>
        <w:rPr>
          <w:rFonts w:ascii="Calibri" w:hAnsi="Calibri" w:cs="Calibri"/>
        </w:rPr>
      </w:pPr>
      <w:r w:rsidRPr="00892022">
        <w:rPr>
          <w:rFonts w:ascii="Calibri" w:hAnsi="Calibri" w:cs="Calibri"/>
        </w:rPr>
        <w:t xml:space="preserve">Καταρχήν, τα θερμά μου συγχαρητήρια και στην κυρία </w:t>
      </w:r>
      <w:proofErr w:type="spellStart"/>
      <w:r w:rsidRPr="00892022">
        <w:rPr>
          <w:rFonts w:ascii="Calibri" w:hAnsi="Calibri" w:cs="Calibri"/>
        </w:rPr>
        <w:t>Ντούνη</w:t>
      </w:r>
      <w:proofErr w:type="spellEnd"/>
      <w:r w:rsidRPr="00892022">
        <w:rPr>
          <w:rFonts w:ascii="Calibri" w:hAnsi="Calibri" w:cs="Calibri"/>
        </w:rPr>
        <w:t xml:space="preserve"> και στον κ. </w:t>
      </w:r>
      <w:proofErr w:type="spellStart"/>
      <w:r w:rsidRPr="00892022">
        <w:rPr>
          <w:rFonts w:ascii="Calibri" w:hAnsi="Calibri" w:cs="Calibri"/>
        </w:rPr>
        <w:t>Εφεντάκη</w:t>
      </w:r>
      <w:proofErr w:type="spellEnd"/>
      <w:r w:rsidRPr="00892022">
        <w:rPr>
          <w:rFonts w:ascii="Calibri" w:hAnsi="Calibri" w:cs="Calibri"/>
        </w:rPr>
        <w:t xml:space="preserve">, γιατί, πραγματικά, οι εισηγήσεις τους, αλλά και οι διαφάνειες που μας παρουσίασαν ήταν ιδιαίτερα κατατοπιστικές. Πρόκειται για πολύ σημαντική δουλειά. </w:t>
      </w:r>
    </w:p>
    <w:p w14:paraId="50C2BBDE" w14:textId="77777777" w:rsidR="00E92966" w:rsidRPr="00892022" w:rsidRDefault="00E92966" w:rsidP="00BE4CF1">
      <w:pPr>
        <w:ind w:firstLine="720"/>
        <w:contextualSpacing/>
        <w:jc w:val="both"/>
        <w:rPr>
          <w:rFonts w:ascii="Calibri" w:hAnsi="Calibri" w:cs="Calibri"/>
        </w:rPr>
      </w:pPr>
      <w:r w:rsidRPr="00892022">
        <w:rPr>
          <w:rFonts w:ascii="Calibri" w:hAnsi="Calibri" w:cs="Calibri"/>
        </w:rPr>
        <w:t xml:space="preserve">Αυτό που ήθελα να επισημάνω είναι ότι αποδεικνύεται, εκ του Ισολογισμού και του Απολογισμού του Ελληνικού Κράτους για το 2023, ότι η πορεία ανάπτυξης της Ελληνικής </w:t>
      </w:r>
      <w:r w:rsidRPr="00892022">
        <w:rPr>
          <w:rFonts w:ascii="Calibri" w:hAnsi="Calibri" w:cs="Calibri"/>
        </w:rPr>
        <w:lastRenderedPageBreak/>
        <w:t xml:space="preserve">Οικονομίας συνεχίζεται. Βεβαίως, υπάρχουν κάποια ζητήματα, στα οποία πρέπει να κάνουμε κάποιες επισημάνσεις. Επισημάνθηκε, προηγουμένως, από την κυρία </w:t>
      </w:r>
      <w:proofErr w:type="spellStart"/>
      <w:r w:rsidRPr="00892022">
        <w:rPr>
          <w:rFonts w:ascii="Calibri" w:hAnsi="Calibri" w:cs="Calibri"/>
        </w:rPr>
        <w:t>Ντούνη</w:t>
      </w:r>
      <w:proofErr w:type="spellEnd"/>
      <w:r w:rsidRPr="00892022">
        <w:rPr>
          <w:rFonts w:ascii="Calibri" w:hAnsi="Calibri" w:cs="Calibri"/>
        </w:rPr>
        <w:t xml:space="preserve"> π.χ. ότι η απορροφητικότητα των εσόδων από το Ταμείο Ανάκαμψης τη συγκεκριμένη χρονιά ήταν αρκετά χαμηλά, στο 41%. Προφανώς, τώρα, έχει βελτιωθεί κατά πάρα πολύ, αλλά είναι ένα ζήτημα το οποίο νομίζω ότι θα μας απασχολήσει και στην επόμενη συνεδρίαση. </w:t>
      </w:r>
    </w:p>
    <w:p w14:paraId="59AE1069" w14:textId="77777777" w:rsidR="00E92966" w:rsidRPr="00892022" w:rsidRDefault="00E92966" w:rsidP="00BE4CF1">
      <w:pPr>
        <w:ind w:firstLine="720"/>
        <w:contextualSpacing/>
        <w:jc w:val="both"/>
        <w:rPr>
          <w:rFonts w:ascii="Calibri" w:hAnsi="Calibri" w:cs="Calibri"/>
        </w:rPr>
      </w:pPr>
      <w:r w:rsidRPr="00892022">
        <w:rPr>
          <w:rFonts w:ascii="Calibri" w:hAnsi="Calibri" w:cs="Calibri"/>
        </w:rPr>
        <w:t xml:space="preserve">Να πω, επίσης, ότι τα στοιχεία που ανέφερε ο κ. </w:t>
      </w:r>
      <w:proofErr w:type="spellStart"/>
      <w:r w:rsidRPr="00892022">
        <w:rPr>
          <w:rFonts w:ascii="Calibri" w:hAnsi="Calibri" w:cs="Calibri"/>
        </w:rPr>
        <w:t>Εφεντάκης</w:t>
      </w:r>
      <w:proofErr w:type="spellEnd"/>
      <w:r w:rsidRPr="00892022">
        <w:rPr>
          <w:rFonts w:ascii="Calibri" w:hAnsi="Calibri" w:cs="Calibri"/>
        </w:rPr>
        <w:t xml:space="preserve"> είναι ιδιαίτερα θετικά. Δηλαδή, ότι είχαμε αύξηση του ΑΕΠ. Επισήμανση, όμως, κι εδώ ότι ακόμη, δυστυχώς, δε φτάσαμε στο 2008 στα 237,8 δισ.. Ήταν μια καλή χρονιά που είμαστε στα 197 δισ.. Έχουμε μέλλον λαμπρό, δηλαδή, ακόμη. Ότι εξακολουθεί να υπάρχει το πρόβλημα του μικρότερου ποσοστού των επενδύσεων ως ποσοστό του ΑΕΠ σε σχέση με το μέσο όρο της Ευρωζώνης, αλλά, βέβαια, και αυτό που πρέπει να τονίσουμε είναι ότι υπάρχουν βήματα και μειώνεται η διαφορά μεταξύ του μέσου όρου επενδύσεων της Ευρωζώνης και της Ελλάδος. Η ανεργία έπεσε πάρα πολύ. Ο πληθωρισμός έπεσε πάρα πολύ. </w:t>
      </w:r>
    </w:p>
    <w:p w14:paraId="05B8610B" w14:textId="77777777" w:rsidR="00E92966" w:rsidRPr="00892022" w:rsidRDefault="00E92966" w:rsidP="00BE4CF1">
      <w:pPr>
        <w:ind w:firstLine="720"/>
        <w:contextualSpacing/>
        <w:jc w:val="both"/>
        <w:rPr>
          <w:rFonts w:ascii="Calibri" w:hAnsi="Calibri" w:cs="Calibri"/>
        </w:rPr>
      </w:pPr>
      <w:r w:rsidRPr="00892022">
        <w:rPr>
          <w:rFonts w:ascii="Calibri" w:hAnsi="Calibri" w:cs="Calibri"/>
        </w:rPr>
        <w:t xml:space="preserve">Εκεί, όμως, που πρέπει να σταθούμε και να προβληματιστούμε πάρα πολύ - το επεσήμανε, προηγουμένως, και Νίκος ο Παππάς - είναι το ζήτημα της δημογραφικής κατάρρευσης - και σωστά το είπε. Είναι τραγικά τα στοιχεία. Είδα τον πίνακα που είχατε εδώ ότι «κάθε δεκαετία, συνεχώς, ο ελληνικός πληθυσμός μειώνεται» και, βεβαίως, ο δείκτης γήρανσης είναι, επίσης, τραγικός όπως και ο δείκτης εξάρτησης των ηλικιωμένων. Αυτό είναι ένα ζήτημα εθνικής εμβέλειας που θεωρώ ότι θα πρέπει, επιτέλους, τα Κόμματα να πάρουν την πρωτοβουλία, να κάνουν μια συγκεκριμένη εθνική πολιτική για το συγκεκριμένο ζήτημα, γιατί μετά από μερικά χρόνια τα παιδιά μας και τα εγγόνια μας δε θα έχουν τι να συζητάνε. </w:t>
      </w:r>
    </w:p>
    <w:p w14:paraId="0D6F8EC2" w14:textId="77777777" w:rsidR="00E92966" w:rsidRPr="00892022" w:rsidRDefault="00E92966" w:rsidP="00BE4CF1">
      <w:pPr>
        <w:ind w:firstLine="720"/>
        <w:contextualSpacing/>
        <w:jc w:val="both"/>
        <w:rPr>
          <w:rFonts w:ascii="Calibri" w:hAnsi="Calibri" w:cs="Calibri"/>
        </w:rPr>
      </w:pPr>
      <w:r w:rsidRPr="00892022">
        <w:rPr>
          <w:rFonts w:ascii="Calibri" w:hAnsi="Calibri" w:cs="Calibri"/>
        </w:rPr>
        <w:t>Αυτά ήθελα να πω σαν επισημάνσεις. Επιφυλάσσομαι για την τοποθέτησή μου στο δεύτερο σκέλος.</w:t>
      </w:r>
    </w:p>
    <w:p w14:paraId="0BC45EF4" w14:textId="77777777" w:rsidR="00E92966" w:rsidRPr="00892022" w:rsidRDefault="00E92966" w:rsidP="00BE4CF1">
      <w:pPr>
        <w:ind w:firstLine="720"/>
        <w:contextualSpacing/>
        <w:jc w:val="both"/>
        <w:rPr>
          <w:rFonts w:ascii="Calibri" w:hAnsi="Calibri" w:cs="Calibri"/>
        </w:rPr>
      </w:pPr>
      <w:r w:rsidRPr="00892022">
        <w:rPr>
          <w:rFonts w:ascii="Calibri" w:hAnsi="Calibri" w:cs="Calibri"/>
          <w:b/>
          <w:bCs/>
        </w:rPr>
        <w:t>ΓΕΩΡΓΙΟΣ ΚΩΤΣΟΣ (Πρόεδρος της Επιτροπής):</w:t>
      </w:r>
      <w:r w:rsidRPr="00892022">
        <w:rPr>
          <w:rFonts w:ascii="Calibri" w:hAnsi="Calibri" w:cs="Calibri"/>
        </w:rPr>
        <w:t xml:space="preserve"> Σας ευχαριστώ, κ. Καράογλου. </w:t>
      </w:r>
    </w:p>
    <w:p w14:paraId="077B6C25" w14:textId="77777777" w:rsidR="00E92966" w:rsidRPr="00892022" w:rsidRDefault="00E92966" w:rsidP="00BE4CF1">
      <w:pPr>
        <w:ind w:firstLine="720"/>
        <w:contextualSpacing/>
        <w:jc w:val="both"/>
        <w:rPr>
          <w:rFonts w:ascii="Calibri" w:hAnsi="Calibri" w:cs="Calibri"/>
        </w:rPr>
      </w:pPr>
      <w:r w:rsidRPr="00892022">
        <w:rPr>
          <w:rFonts w:ascii="Calibri" w:hAnsi="Calibri" w:cs="Calibri"/>
        </w:rPr>
        <w:t xml:space="preserve">Πριν πάρει τον λόγο η κυρία </w:t>
      </w:r>
      <w:proofErr w:type="spellStart"/>
      <w:r w:rsidRPr="00892022">
        <w:rPr>
          <w:rFonts w:ascii="Calibri" w:hAnsi="Calibri" w:cs="Calibri"/>
        </w:rPr>
        <w:t>Ντούνη</w:t>
      </w:r>
      <w:proofErr w:type="spellEnd"/>
      <w:r w:rsidRPr="00892022">
        <w:rPr>
          <w:rFonts w:ascii="Calibri" w:hAnsi="Calibri" w:cs="Calibri"/>
        </w:rPr>
        <w:t xml:space="preserve"> και ο κ. </w:t>
      </w:r>
      <w:proofErr w:type="spellStart"/>
      <w:r w:rsidRPr="00892022">
        <w:rPr>
          <w:rFonts w:ascii="Calibri" w:hAnsi="Calibri" w:cs="Calibri"/>
        </w:rPr>
        <w:t>Εφεντάκης</w:t>
      </w:r>
      <w:proofErr w:type="spellEnd"/>
      <w:r w:rsidRPr="00892022">
        <w:rPr>
          <w:rFonts w:ascii="Calibri" w:hAnsi="Calibri" w:cs="Calibri"/>
        </w:rPr>
        <w:t xml:space="preserve">, να δώσω και στην πλευρά της «Πλεύσης Ελευθερίας» τον λόγο, στην κυρία Καραγεωργοπούλου, να καταθέσει τις ερωτήσεις της. </w:t>
      </w:r>
    </w:p>
    <w:p w14:paraId="24F06F15" w14:textId="77777777" w:rsidR="00E92966" w:rsidRPr="00892022" w:rsidRDefault="00E92966" w:rsidP="00BE4CF1">
      <w:pPr>
        <w:ind w:firstLine="720"/>
        <w:contextualSpacing/>
        <w:jc w:val="both"/>
        <w:rPr>
          <w:rFonts w:ascii="Calibri" w:hAnsi="Calibri" w:cs="Calibri"/>
        </w:rPr>
      </w:pPr>
      <w:r w:rsidRPr="00892022">
        <w:rPr>
          <w:rFonts w:ascii="Calibri" w:hAnsi="Calibri" w:cs="Calibri"/>
        </w:rPr>
        <w:t xml:space="preserve">Συμφωνήσαμε το εξής, κυρία Καραγεωργοπούλου, για να ξέρετε, για τη δομή της συζήτησης: Θα κάνετε τις ερωτήσεις, θα υπάρξουν οι απαντήσεις από την πλευρά του Ελεγκτικού Συνεδρίου, θα διακόψουμε για 2 λεπτά, για να πάμε στη 2η συνεδρίαση, θα κάνει εισήγηση ο κ. Πετραλιάς, θα υπάρξουν κι εκεί ερωτήσεις και οι τοποθετήσεις, συνολικά, μετά τον κ. Πετραλιά. </w:t>
      </w:r>
    </w:p>
    <w:p w14:paraId="1E4433AA" w14:textId="77777777" w:rsidR="00E92966" w:rsidRPr="00892022" w:rsidRDefault="00E92966" w:rsidP="00BE4CF1">
      <w:pPr>
        <w:ind w:firstLine="720"/>
        <w:contextualSpacing/>
        <w:jc w:val="both"/>
        <w:rPr>
          <w:rFonts w:ascii="Calibri" w:hAnsi="Calibri" w:cs="Calibri"/>
        </w:rPr>
      </w:pPr>
    </w:p>
    <w:p w14:paraId="4ADF5BE5"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 xml:space="preserve">ΕΛΕΝΗ ΚΑΡΑΓΕΩΡΓΟΠΟΥΛΟΥ: </w:t>
      </w:r>
      <w:r w:rsidRPr="00892022">
        <w:rPr>
          <w:rFonts w:ascii="Calibri" w:hAnsi="Calibri" w:cs="Calibri"/>
        </w:rPr>
        <w:t>Ευχαριστώ πολύ, κύριε Πρόεδρε. Το Ελεγκτικό Συνέδριο καταγράφει δεκατέσσερις ενεργούς ειδικούς λογαριασμούς με υπόλοιπο 7,7 δισ. ευρώ εκτός προϋπολογισμού.</w:t>
      </w:r>
    </w:p>
    <w:p w14:paraId="75D5460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Θεωρείτε ότι η διατήρησή τους υπονομεύει την πληρότητα της δημοσιονομικής πληροφόρησης και την κοινοβουλευτική εποπτεία; </w:t>
      </w:r>
    </w:p>
    <w:p w14:paraId="11EC01E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Υπάρχει συγκεκριμένο σχέδιο ή χρονοδιάγραμμα ενσωμάτωσής τους στον προϋπολογισμό; </w:t>
      </w:r>
    </w:p>
    <w:p w14:paraId="261133D0"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Η εισφορά 0,6% του ν.128 του 1975 επιβαρύνει τελικά τους δανειολήπτες και έχει συσσωρεύσει πάνω από 7 δισ. ευρώ. </w:t>
      </w:r>
    </w:p>
    <w:p w14:paraId="7CFD7DF0"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Ελέγχεται σήμερα η χρήση αυτών των πόρων; </w:t>
      </w:r>
    </w:p>
    <w:p w14:paraId="23D5560D"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Μπορεί να επιβεβαιώσει το Ελεγκτικό Συνέδριο αν τα ποσά αυτά παραμένουν αδρανή ή χρηματοδοτούν συγκεκριμένα προγράμματα; </w:t>
      </w:r>
    </w:p>
    <w:p w14:paraId="4A52FFEC"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Στην έκθεσή σας, στην ενότητα 7</w:t>
      </w:r>
      <w:r w:rsidRPr="00892022">
        <w:rPr>
          <w:rFonts w:ascii="Calibri" w:hAnsi="Calibri" w:cs="Calibri"/>
          <w:vertAlign w:val="superscript"/>
        </w:rPr>
        <w:t>Α</w:t>
      </w:r>
      <w:r w:rsidRPr="00892022">
        <w:rPr>
          <w:rFonts w:ascii="Calibri" w:hAnsi="Calibri" w:cs="Calibri"/>
        </w:rPr>
        <w:t xml:space="preserve"> της Σύνοψης εννοώ, αναφέρετε ότι έσοδα ύψους 334,7 εκατομμύρια ευρώ δεν εγγράφηκαν στον προϋπολογισμό. Ποια είναι τα αίτια αυτής </w:t>
      </w:r>
      <w:r w:rsidRPr="00892022">
        <w:rPr>
          <w:rFonts w:ascii="Calibri" w:hAnsi="Calibri" w:cs="Calibri"/>
        </w:rPr>
        <w:lastRenderedPageBreak/>
        <w:t>της επανάληψης και πώς μπορεί να διασφαλιστεί ότι αυτά τα ποσά θα αποτυπώνονται στο εξής με διαφάνεια και πληρότητα.</w:t>
      </w:r>
    </w:p>
    <w:p w14:paraId="6D30DA59"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Η αύξηση των ληξιπρόθεσμων υποχρεώσεων κατά 49,5% το 2023 δημιουργεί ανησυχία. </w:t>
      </w:r>
    </w:p>
    <w:p w14:paraId="06356B77"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Εκτιμά το Ελεγκτικό Συνέδριο ότι η καθυστέρηση των πληρωμών επηρεάζει τεχνητά την εικόνα του πρωτογενούς πλεονάσματος;</w:t>
      </w:r>
    </w:p>
    <w:p w14:paraId="4A6873B2"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Υπάρχει πρόθεση μετάβασης σε δεδουλευμένα λογιστική βάση για μεγαλύτερη ακρίβεια πιστώσεις από υπό κατανομή και γενικό αποθεματικό. Το Ελεγκτικό Συνέδριο επισημαίνει επαναλαμβανόμενες μεταφορές κονδυλίων χωρίς επαρκή αιτιολόγηση.</w:t>
      </w:r>
    </w:p>
    <w:p w14:paraId="242B47BC"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Θεωρείτε ότι το σημερινό καθεστώς διάθεσης με απλή Υπουργική απόφαση, διασφαλίζει την Αρχή της Ειδικότητας των Πιστώσεων και τον ουσιαστικό έλεγχο της Βουλής;</w:t>
      </w:r>
    </w:p>
    <w:p w14:paraId="2B6BC97F"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Σας ευχαριστώ πολύ. </w:t>
      </w:r>
    </w:p>
    <w:p w14:paraId="611DCA9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 xml:space="preserve">ΓΕΩΡΓΙΟΣ ΚΩΤΣΟΣ (Πρόεδρος της Επιτροπής): </w:t>
      </w:r>
      <w:r w:rsidRPr="00892022">
        <w:rPr>
          <w:rFonts w:ascii="Calibri" w:hAnsi="Calibri" w:cs="Calibri"/>
        </w:rPr>
        <w:t xml:space="preserve">Ευχαριστούμε την κυρία Καραγεωργοπούλου που πραγματικά υπήρξατε εντός του χρόνου. Τον λόγο έχει η κύρια Σωτηρία </w:t>
      </w:r>
      <w:proofErr w:type="spellStart"/>
      <w:r w:rsidRPr="00892022">
        <w:rPr>
          <w:rFonts w:ascii="Calibri" w:hAnsi="Calibri" w:cs="Calibri"/>
        </w:rPr>
        <w:t>Ντούνη</w:t>
      </w:r>
      <w:proofErr w:type="spellEnd"/>
      <w:r w:rsidRPr="00892022">
        <w:rPr>
          <w:rFonts w:ascii="Calibri" w:hAnsi="Calibri" w:cs="Calibri"/>
        </w:rPr>
        <w:t xml:space="preserve">, Πρόεδρος του Ελεγκτικού Συνεδρίου και μετά ο κύριος </w:t>
      </w:r>
      <w:proofErr w:type="spellStart"/>
      <w:r w:rsidRPr="00892022">
        <w:rPr>
          <w:rFonts w:ascii="Calibri" w:hAnsi="Calibri" w:cs="Calibri"/>
        </w:rPr>
        <w:t>Εφεντάκης</w:t>
      </w:r>
      <w:proofErr w:type="spellEnd"/>
      <w:r w:rsidRPr="00892022">
        <w:rPr>
          <w:rFonts w:ascii="Calibri" w:hAnsi="Calibri" w:cs="Calibri"/>
        </w:rPr>
        <w:t xml:space="preserve"> να κλείσει για την πρώτη συνεδρίαση.</w:t>
      </w:r>
    </w:p>
    <w:p w14:paraId="4EF16782" w14:textId="77777777" w:rsidR="00E92966" w:rsidRPr="00892022" w:rsidRDefault="00E92966" w:rsidP="00892022">
      <w:pPr>
        <w:spacing w:line="276" w:lineRule="auto"/>
        <w:ind w:firstLine="720"/>
        <w:contextualSpacing/>
        <w:jc w:val="both"/>
        <w:rPr>
          <w:rFonts w:ascii="Calibri" w:hAnsi="Calibri" w:cs="Calibri"/>
        </w:rPr>
      </w:pPr>
      <w:bookmarkStart w:id="5" w:name="_Hlk213847656"/>
      <w:r w:rsidRPr="00892022">
        <w:rPr>
          <w:rFonts w:ascii="Calibri" w:hAnsi="Calibri" w:cs="Calibri"/>
          <w:b/>
          <w:bCs/>
        </w:rPr>
        <w:t>ΣΩΤΗΡΙΑ ΝΤΟΥΝΗ (Πρόεδρος του Ελεγκτικού Συνεδρίου):</w:t>
      </w:r>
      <w:r w:rsidRPr="00892022">
        <w:rPr>
          <w:rFonts w:ascii="Calibri" w:hAnsi="Calibri" w:cs="Calibri"/>
        </w:rPr>
        <w:t xml:space="preserve"> </w:t>
      </w:r>
      <w:bookmarkEnd w:id="5"/>
      <w:r w:rsidRPr="00892022">
        <w:rPr>
          <w:rFonts w:ascii="Calibri" w:hAnsi="Calibri" w:cs="Calibri"/>
        </w:rPr>
        <w:t>Ωραία, κύριε Πρόεδρε. Θα μου επιτρέψετε κάποια να τα απαντήσω και κάποια να τα απαντήσει ο κ.  Παπαδάκης.</w:t>
      </w:r>
    </w:p>
    <w:p w14:paraId="1E1CB49B"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 xml:space="preserve">ΓΕΩΡΓΙΟΣ ΚΩΤΣΟΣ (Πρόεδρος της Επιτροπής): </w:t>
      </w:r>
      <w:r w:rsidRPr="00892022">
        <w:rPr>
          <w:rFonts w:ascii="Calibri" w:hAnsi="Calibri" w:cs="Calibri"/>
        </w:rPr>
        <w:t xml:space="preserve"> Όπως θέλετε εσείς.</w:t>
      </w:r>
    </w:p>
    <w:p w14:paraId="4E4951A2" w14:textId="18642330"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ΣΩΤΗΡΙΑ ΝΤΟΥΝΗ (Πρόεδρος του Ελεγκτικού Συνεδρίου):</w:t>
      </w:r>
      <w:r w:rsidR="00BE4CF1">
        <w:rPr>
          <w:rFonts w:ascii="Calibri" w:hAnsi="Calibri" w:cs="Calibri"/>
          <w:b/>
          <w:bCs/>
        </w:rPr>
        <w:t xml:space="preserve"> </w:t>
      </w:r>
      <w:r w:rsidRPr="00892022">
        <w:rPr>
          <w:rFonts w:ascii="Calibri" w:hAnsi="Calibri" w:cs="Calibri"/>
        </w:rPr>
        <w:t>Να τοποθετηθώ, καταρχήν, επ` αυτού το οποίο είπε ο κ. Κουκουλόπουλος για τις ειδικές εκθέσεις. Να ενημερώσω ότι εμείς, σαν Ελεγκτικό Συνέδριο, από το 2020, εκπονούμ</w:t>
      </w:r>
      <w:r w:rsidR="00BE4CF1">
        <w:rPr>
          <w:rFonts w:ascii="Calibri" w:hAnsi="Calibri" w:cs="Calibri"/>
        </w:rPr>
        <w:t>ε</w:t>
      </w:r>
      <w:r w:rsidRPr="00892022">
        <w:rPr>
          <w:rFonts w:ascii="Calibri" w:hAnsi="Calibri" w:cs="Calibri"/>
        </w:rPr>
        <w:t xml:space="preserve"> αυτές τις θεματικές εκθέσεις, όπως τις ονομάζουμε, που αφορούν συγκεκριμένα θέματα και εκδίδουμε αυτές τις εκθέσεις, στις οποίες περιλαμβάνουμε συστάσεις προς τη διοίκηση. Και όταν λέω «διοίκηση», μπορεί να είναι η Κεντρική Διοίκηση, μπορεί να είναι Νομικά Πρόσωπα Δημοσίου Δικαίου, Νομικά Πρόσωπα Ιδιωτικού Δικαίου που εντάσσονται στη γενική κυβέρνηση και, ουσιαστικά, εξετάζουμε πολιτικές που εφαρμόζει το κράτος είτε στην αρχή πολιτικές που ήταν επί σειρά ετών ή πολιτικές που εμφανίζονται τα τελευταία πέντε χρόνια, ώστε να δούμε αν εφαρμόστηκαν και ποια είναι τα αποτελέσματα και να εκφράσουμε τις ενστάσεις μας.</w:t>
      </w:r>
    </w:p>
    <w:p w14:paraId="6DCD9DF3"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Όλες αυτές οι ειδικές εκθέσεις κοινοποιούνται στη Βουλή και μάλιστα στην Επιτροπή Θεσμών και Διαφάνειας και στον Πρόεδρο της Βουλής, ο οποίος, στη συνέχεια, τις αποστέλλει στις αντίστοιχες Ειδικές Επιτροπές της Βουλής. Οπότε, οποιαδήποτε αίτηση πέραν του ότι μπορείτε να τη δείτε στον </w:t>
      </w:r>
      <w:proofErr w:type="spellStart"/>
      <w:r w:rsidRPr="00892022">
        <w:rPr>
          <w:rFonts w:ascii="Calibri" w:hAnsi="Calibri" w:cs="Calibri"/>
        </w:rPr>
        <w:t>ιστότοπο</w:t>
      </w:r>
      <w:proofErr w:type="spellEnd"/>
      <w:r w:rsidRPr="00892022">
        <w:rPr>
          <w:rFonts w:ascii="Calibri" w:hAnsi="Calibri" w:cs="Calibri"/>
        </w:rPr>
        <w:t xml:space="preserve"> του Ελεγκτικού Συνεδρίου, μπορούν να εισαχθούν και στις ειδικές επιτροπές αν σας ενδιαφέρει το θέμα. Αυτό προς ενημέρωσή σας.</w:t>
      </w:r>
    </w:p>
    <w:p w14:paraId="043154EA"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Τώρα, θα ξεκινήσω για τον ΟΣΕ που είπατε. Αυτό, πράγματι, είναι μια απόφαση της Ευρωπαϊκής Επιτροπής που λήφθηκε το 2017 και, τώρα πλέον, έχει εφαρμοστεί το 2023 και έχουμε το αποτέλεσμα αυτό, που πράγματι διεγράφησαν και είναι εις βάρος του κρατικού προϋπολογισμού. </w:t>
      </w:r>
    </w:p>
    <w:p w14:paraId="73933C31" w14:textId="77777777" w:rsidR="00E92966" w:rsidRPr="00892022" w:rsidRDefault="00E92966" w:rsidP="00892022">
      <w:pPr>
        <w:spacing w:line="276" w:lineRule="auto"/>
        <w:ind w:firstLine="720"/>
        <w:contextualSpacing/>
        <w:jc w:val="both"/>
        <w:rPr>
          <w:rFonts w:ascii="Calibri" w:hAnsi="Calibri" w:cs="Calibri"/>
          <w:b/>
          <w:bCs/>
        </w:rPr>
      </w:pPr>
      <w:r w:rsidRPr="00892022">
        <w:rPr>
          <w:rFonts w:ascii="Calibri" w:hAnsi="Calibri" w:cs="Calibri"/>
        </w:rPr>
        <w:t xml:space="preserve">Τώρα, θα ήθελα κάτι άλλο να πω για τις απευθείας αναθέσεις που ανέφερε ο κ. Τσακαλώτος. Πράγματι, απευθείας αναθέσεις υπάρχουν αλλά είναι σε ποσά μικρά μέχρι των 30.000. Σε κάποια έρευνα που είχε γίνει, αλλά αυτό θα πρέπει να σας το απαντήσουμε στη συνέχεια γραπτώς κάποια άλλη μέρα, έγινε κάποια έρευνα και πράγματι απευθείας αναθέσεις σε μεγάλα ποσά δεν γίνονται. Και επειδή υπάρχει μια κατάταξη από το Ευρωπαϊκό </w:t>
      </w:r>
      <w:r w:rsidRPr="00892022">
        <w:rPr>
          <w:rFonts w:ascii="Calibri" w:hAnsi="Calibri" w:cs="Calibri"/>
        </w:rPr>
        <w:lastRenderedPageBreak/>
        <w:t xml:space="preserve">Ελεγκτικό Συνέδριο, η Ελλάδα σε μεγάλους προϋπολογισμούς έχει ένα πολύ μεγάλο ποσοστό που ακολουθεί διαγωνιστικές διαδικασίες. </w:t>
      </w:r>
    </w:p>
    <w:p w14:paraId="62D8A99A" w14:textId="25CDE33E" w:rsidR="00E92966" w:rsidRPr="00892022" w:rsidRDefault="00E92966" w:rsidP="00FF6609">
      <w:pPr>
        <w:ind w:left="436" w:firstLine="720"/>
        <w:contextualSpacing/>
        <w:jc w:val="both"/>
        <w:rPr>
          <w:rFonts w:ascii="Calibri" w:hAnsi="Calibri" w:cs="Calibri"/>
        </w:rPr>
      </w:pPr>
      <w:r w:rsidRPr="00892022">
        <w:rPr>
          <w:rFonts w:ascii="Calibri" w:hAnsi="Calibri" w:cs="Calibri"/>
        </w:rPr>
        <w:t xml:space="preserve">Πάντως, αν το δούμε συνολικά το ποσό που έχει γίνει με απευθείας αναθέσεις και οι προϋπολογισμοί που είναι κατόπιν διαγωνιστικής διαδικασίας, το ποσό αυτό είναι πολύ μικρό, σε σχέση με το άλλο. Έχω τα ποσοστά, απλώς δεν μπορώ να σας τα πω αυτά, αυτό δεν  είναι με πρόχειρη αυτή τη στιγμή. </w:t>
      </w:r>
    </w:p>
    <w:p w14:paraId="2CEF6AEA" w14:textId="77777777" w:rsidR="00E92966" w:rsidRPr="00892022" w:rsidRDefault="00E92966" w:rsidP="00FF6609">
      <w:pPr>
        <w:ind w:left="436" w:firstLine="720"/>
        <w:contextualSpacing/>
        <w:jc w:val="both"/>
        <w:rPr>
          <w:rFonts w:ascii="Calibri" w:hAnsi="Calibri" w:cs="Calibri"/>
        </w:rPr>
      </w:pPr>
      <w:bookmarkStart w:id="6" w:name="_Hlk213847945"/>
      <w:r w:rsidRPr="00892022">
        <w:rPr>
          <w:rFonts w:ascii="Calibri" w:hAnsi="Calibri" w:cs="Calibri"/>
          <w:b/>
          <w:bCs/>
        </w:rPr>
        <w:t>ΓΕΩΡΓΙΟΣ ΚΩΤΣΟΣ (Πρόεδρος της Επιτροπής):</w:t>
      </w:r>
      <w:r w:rsidRPr="00892022">
        <w:rPr>
          <w:rFonts w:ascii="Calibri" w:hAnsi="Calibri" w:cs="Calibri"/>
        </w:rPr>
        <w:t xml:space="preserve"> </w:t>
      </w:r>
      <w:bookmarkEnd w:id="6"/>
      <w:r w:rsidRPr="00892022">
        <w:rPr>
          <w:rFonts w:ascii="Calibri" w:hAnsi="Calibri" w:cs="Calibri"/>
        </w:rPr>
        <w:t xml:space="preserve">Να το στείλετε αυτό που λέτε γραπτώς στην Επιτροπή, θα διανεμηθεί, να είστε σίγουρη. </w:t>
      </w:r>
    </w:p>
    <w:p w14:paraId="77E5510C" w14:textId="77777777" w:rsidR="00E92966" w:rsidRPr="00892022" w:rsidRDefault="00E92966" w:rsidP="00FF6609">
      <w:pPr>
        <w:ind w:left="436" w:firstLine="720"/>
        <w:contextualSpacing/>
        <w:jc w:val="both"/>
        <w:rPr>
          <w:rFonts w:ascii="Calibri" w:hAnsi="Calibri" w:cs="Calibri"/>
        </w:rPr>
      </w:pPr>
      <w:r w:rsidRPr="00892022">
        <w:rPr>
          <w:rFonts w:ascii="Calibri" w:hAnsi="Calibri" w:cs="Calibri"/>
          <w:b/>
          <w:bCs/>
        </w:rPr>
        <w:t>ΣΩΤΗΡΙΑ ΝΤΟΥΝΗ (Πρόεδρος του Ελεγκτικού Συνεδρίου):</w:t>
      </w:r>
      <w:r w:rsidRPr="00892022">
        <w:rPr>
          <w:rFonts w:ascii="Calibri" w:hAnsi="Calibri" w:cs="Calibri"/>
        </w:rPr>
        <w:t xml:space="preserve"> Τώρα, θα ήθελα να πω επιπλέον γι’ αυτά με την Εταιρεία «ΑΤΤΙΚΟΣ ΗΛΙΟΣ»  και με την ΕΤΑΔ,  κοιτάξτε εμείς κάνουμε μια διαπίστωση, επειδή αυτό εμφανίζεται από τα 2021 και μετά. Τώρα, το τι θα επιλέξει «ΑΤΤΙΚΟΣ ΗΛΙΟΣ» να κάνει, είναι δικαίωμά της, δεν μπορούμε εμείς να παρέμβουμε. Εμείς κάνουμε αυτή τη διαπίστωση στην έκθεσή μας. Εγώ αυτά θα ήθελα να πω, να δώσω τον λόγο στους συναδέλφους. </w:t>
      </w:r>
    </w:p>
    <w:p w14:paraId="3363227C" w14:textId="77777777" w:rsidR="00E92966" w:rsidRPr="00892022" w:rsidRDefault="00E92966" w:rsidP="00FF6609">
      <w:pPr>
        <w:ind w:left="436" w:firstLine="720"/>
        <w:contextualSpacing/>
        <w:jc w:val="both"/>
        <w:rPr>
          <w:rFonts w:ascii="Calibri" w:hAnsi="Calibri" w:cs="Calibri"/>
        </w:rPr>
      </w:pPr>
      <w:r w:rsidRPr="00892022">
        <w:rPr>
          <w:rFonts w:ascii="Calibri" w:hAnsi="Calibri" w:cs="Calibri"/>
        </w:rPr>
        <w:t>Σας ευχαριστώ.</w:t>
      </w:r>
    </w:p>
    <w:p w14:paraId="7D2EC2E3" w14:textId="77777777" w:rsidR="00E92966" w:rsidRPr="00892022" w:rsidRDefault="00E92966" w:rsidP="00FF6609">
      <w:pPr>
        <w:ind w:left="436" w:firstLine="720"/>
        <w:contextualSpacing/>
        <w:jc w:val="both"/>
        <w:rPr>
          <w:rFonts w:ascii="Calibri" w:hAnsi="Calibri" w:cs="Calibri"/>
        </w:rPr>
      </w:pPr>
      <w:r w:rsidRPr="00892022">
        <w:rPr>
          <w:rFonts w:ascii="Calibri" w:hAnsi="Calibri" w:cs="Calibri"/>
          <w:b/>
          <w:bCs/>
        </w:rPr>
        <w:t>ΓΕΩΡΓΙΟΣ ΚΩΤΣΟΣ (Πρόεδρος της Επιτροπής):</w:t>
      </w:r>
      <w:r w:rsidRPr="00892022">
        <w:rPr>
          <w:rFonts w:ascii="Calibri" w:hAnsi="Calibri" w:cs="Calibri"/>
        </w:rPr>
        <w:t xml:space="preserve"> Τον λόγο έχει ο κ. Ιωάννης Παπαδάκης.</w:t>
      </w:r>
    </w:p>
    <w:p w14:paraId="05F7887D" w14:textId="77777777" w:rsidR="00E92966" w:rsidRPr="00892022" w:rsidRDefault="00E92966" w:rsidP="00FF6609">
      <w:pPr>
        <w:ind w:left="436" w:firstLine="720"/>
        <w:contextualSpacing/>
        <w:jc w:val="both"/>
        <w:rPr>
          <w:rFonts w:ascii="Calibri" w:hAnsi="Calibri" w:cs="Calibri"/>
        </w:rPr>
      </w:pPr>
      <w:r w:rsidRPr="00892022">
        <w:rPr>
          <w:rFonts w:ascii="Calibri" w:hAnsi="Calibri" w:cs="Calibri"/>
          <w:b/>
          <w:bCs/>
        </w:rPr>
        <w:t xml:space="preserve">ΙΩΑΝΝΗΣ ΠΑΠΑΔΑΚΗΣ (Προϊστάμενος της Υπηρεσίας Επιτρόπου «Απολογισμός και Ισολογισμός του Κράτους»):  </w:t>
      </w:r>
      <w:r w:rsidRPr="00892022">
        <w:rPr>
          <w:rFonts w:ascii="Calibri" w:hAnsi="Calibri" w:cs="Calibri"/>
        </w:rPr>
        <w:t xml:space="preserve">Ευχαριστώ πολύ. Όσον αφορά, κύριε Κουκουλόπουλε, για τα 10 δις που έχει γίνει λανθασμένη εγγραφή στο 2023, αυτό διορθώθηκε στον Απολογισμό στο 2024 και, ούτως η άλλως, και στη χρήση όσον αφορά το κομμάτι του Ισολογισμού, είχε </w:t>
      </w:r>
      <w:proofErr w:type="spellStart"/>
      <w:r w:rsidRPr="00892022">
        <w:rPr>
          <w:rFonts w:ascii="Calibri" w:hAnsi="Calibri" w:cs="Calibri"/>
        </w:rPr>
        <w:t>απομειωθεί</w:t>
      </w:r>
      <w:proofErr w:type="spellEnd"/>
      <w:r w:rsidRPr="00892022">
        <w:rPr>
          <w:rFonts w:ascii="Calibri" w:hAnsi="Calibri" w:cs="Calibri"/>
        </w:rPr>
        <w:t xml:space="preserve"> το μεγαλύτερο ποσοστό αυτό και το κομμάτι το οποίο είχε απομείνει  γύρω στο 1,5 δις, νομίζω, τακτοποιήθηκε  και αυτό στην επόμενη χρήση.</w:t>
      </w:r>
    </w:p>
    <w:p w14:paraId="043BC701" w14:textId="77777777" w:rsidR="00E92966" w:rsidRPr="00892022" w:rsidRDefault="00E92966" w:rsidP="00FF6609">
      <w:pPr>
        <w:ind w:left="436" w:firstLine="720"/>
        <w:contextualSpacing/>
        <w:jc w:val="both"/>
        <w:rPr>
          <w:rFonts w:ascii="Calibri" w:hAnsi="Calibri" w:cs="Calibri"/>
        </w:rPr>
      </w:pPr>
      <w:r w:rsidRPr="00892022">
        <w:rPr>
          <w:rFonts w:ascii="Calibri" w:hAnsi="Calibri" w:cs="Calibri"/>
        </w:rPr>
        <w:t xml:space="preserve"> Όσον αφορά το κομμάτι του ΟΣΕ, θα ήθελα να συμπληρώσω σε αυτό που είπε η κυρία Πρόεδρος. Αυτό, διαχρονικά, όντως, επιβαρύνθηκε το Κράτος, τις καταπτώσεις στα δάνεια που είχε πάρει το 1992 μέχρι το 2020 ο ΟΣΕ με εγγυητή το Δημόσιο, κατέπεσαν οι εγγυήσεις, ούτως ή άλλως, επιβαρύνθηκε. Απλά, αυτά τα 10,4 δις είχαν ήδη </w:t>
      </w:r>
      <w:proofErr w:type="spellStart"/>
      <w:r w:rsidRPr="00892022">
        <w:rPr>
          <w:rFonts w:ascii="Calibri" w:hAnsi="Calibri" w:cs="Calibri"/>
        </w:rPr>
        <w:t>απομειωθεί</w:t>
      </w:r>
      <w:proofErr w:type="spellEnd"/>
      <w:r w:rsidRPr="00892022">
        <w:rPr>
          <w:rFonts w:ascii="Calibri" w:hAnsi="Calibri" w:cs="Calibri"/>
        </w:rPr>
        <w:t xml:space="preserve"> από τον Ισολογισμό του Κράτους,  είχε μείνει μόνο ένα μικρό υπόλοιπο στη χρήση του 2023, αν θυμάμαι καλά γύρω στα  26 εκατομμύρια ευρώ. Δηλαδή, διαχρονικά επιβαρύνθηκε, απλά αυτά τα 10,4 δις είχαν ήδη </w:t>
      </w:r>
      <w:proofErr w:type="spellStart"/>
      <w:r w:rsidRPr="00892022">
        <w:rPr>
          <w:rFonts w:ascii="Calibri" w:hAnsi="Calibri" w:cs="Calibri"/>
        </w:rPr>
        <w:t>απομειωθεί</w:t>
      </w:r>
      <w:proofErr w:type="spellEnd"/>
      <w:r w:rsidRPr="00892022">
        <w:rPr>
          <w:rFonts w:ascii="Calibri" w:hAnsi="Calibri" w:cs="Calibri"/>
        </w:rPr>
        <w:t>, από προηγούμενες οικονομικές χρήσεις όσον αφορά  τον Ισολογισμό.</w:t>
      </w:r>
    </w:p>
    <w:p w14:paraId="044E2F8F" w14:textId="77777777" w:rsidR="00E92966" w:rsidRPr="00892022" w:rsidRDefault="00E92966" w:rsidP="00FF6609">
      <w:pPr>
        <w:ind w:left="436" w:firstLine="720"/>
        <w:contextualSpacing/>
        <w:jc w:val="both"/>
        <w:rPr>
          <w:rFonts w:ascii="Calibri" w:hAnsi="Calibri" w:cs="Calibri"/>
        </w:rPr>
      </w:pPr>
      <w:r w:rsidRPr="00892022">
        <w:rPr>
          <w:rFonts w:ascii="Calibri" w:hAnsi="Calibri" w:cs="Calibri"/>
        </w:rPr>
        <w:t xml:space="preserve"> Όσον αφορά το κομμάτι της ΔΕΗ, δεν ξέρω χρονικά πότε γύρισε το ισοζύγιο, αλλά από το 2020 και μετά, το χρέος, η απαίτηση του Ελληνικού Δημοσίου απέναντι στη ΔΕΗ είναι γύρω στα 2,5 δις. Αφορά, προκαταβάλλεται την κεντρική Διοίκηση ποσά στη ΔΕΗ και αυτό θα πρέπει να εκκαθαριστεί κάθε χρονιά μέχρι τον Απρίλιο της επόμενης. Υπάρχουν όντως κάποιες οφειλές από κάποιες υπηρεσίες, κάποια Υπουργεία, αλλά εντούτοις όμως και η ΔΕΗ  καθυστερεί σε  αυτή την εκκαθάριση, οπότε συσσωρεύονται και  ήδη έχουμε και κάποια ποσά τα οποία έρχονται το 2020. Σε αυτό θα πρέπει να υπάρξει μια ουσία συνεργασία μεταξύ των ΓΔΟΥ  και της ΔΕΗ, γιατί ουσιαστικά με τόσο μεγάλα υπόλοιπα μπορούμε να θεωρήσουμε είναι ίσως και μια έμμεση χρηματοδότηση της ΔΕΗ. </w:t>
      </w:r>
    </w:p>
    <w:p w14:paraId="46832B49" w14:textId="77777777" w:rsidR="00E92966" w:rsidRPr="00892022" w:rsidRDefault="00E92966" w:rsidP="00FF6609">
      <w:pPr>
        <w:ind w:left="436" w:firstLine="720"/>
        <w:contextualSpacing/>
        <w:jc w:val="both"/>
        <w:rPr>
          <w:rFonts w:ascii="Calibri" w:hAnsi="Calibri" w:cs="Calibri"/>
        </w:rPr>
      </w:pPr>
      <w:r w:rsidRPr="00892022">
        <w:rPr>
          <w:rFonts w:ascii="Calibri" w:hAnsi="Calibri" w:cs="Calibri"/>
        </w:rPr>
        <w:t xml:space="preserve">Όσον αφορά το κομμάτι των ειδικών λογαριασμών, αναφερθήκατε και εσείς αφού αναφερθήκανε και άλλοι συνάδελφοί σας, όντως είναι ένα μεγάλο ποσό σχεδόν αποκλειστικά οφείλεται σε ένα και μόνο λογαριασμό επιδοτήσεις επιτοκίων, ο οποίος αφορά μια εισφορά που επιβαρύνεται ο κάθε δανειολήπτης, συσσωρεύεται αυτά τα ποσά τα οποία παρακολουθούνται  σωρευτικά, στην Τράπεζα της Ελλάδος. </w:t>
      </w:r>
    </w:p>
    <w:p w14:paraId="31205B0C" w14:textId="669394EB" w:rsidR="00E92966" w:rsidRPr="00892022" w:rsidRDefault="00E92966" w:rsidP="00FF6609">
      <w:pPr>
        <w:ind w:left="436" w:firstLine="720"/>
        <w:contextualSpacing/>
        <w:jc w:val="both"/>
        <w:rPr>
          <w:rFonts w:ascii="Calibri" w:hAnsi="Calibri" w:cs="Calibri"/>
        </w:rPr>
      </w:pPr>
      <w:r w:rsidRPr="00892022">
        <w:rPr>
          <w:rFonts w:ascii="Calibri" w:hAnsi="Calibri" w:cs="Calibri"/>
        </w:rPr>
        <w:lastRenderedPageBreak/>
        <w:t>Τώρα, όντως, θα πρέπει αυτοί οι ειδικοί λογαριασμοί να ενταχθούν μέσα στον προϋπολογισμό, να παρακολουθούνται. Τώρα, πλέον, βλέπουμε  μόνο τη μεταβολή τους από χρονιά σε χρονιά. Δηλαδή, αυτά τα οποία αναφέρομαι και στην κατάσταση ταμειακών ροών αλλά και στην καθαρή θέση, δηλαδή, που μπαίνουνε καρφωτά και όχι μέσα από την όλη διαδικασία του κύκλου των ταμειακών διαθεσίμων, είναι η μεταβολή μεταξύ αυτών των δύο χρήσεων. Παρακολουθούνται, υπάρχουν στα ταμειακά διαθέσιμα, πλην όμως, δεν ελέγχονται και αυτό είναι μια πάγια και δική μας παρατήρηση, να ενταχθούν για να μπορέσουμε να υπάρχει μία  διαφάνεια, ένας έλεγχος. Δεν λέμε ότι υποκρύπτεται κάτι, αλλά καλό θα είναι αυτοί οι λογαριασμοί όντως να ενταχθούν.</w:t>
      </w:r>
    </w:p>
    <w:p w14:paraId="4151B8CC" w14:textId="77777777" w:rsidR="00E92966" w:rsidRPr="00892022" w:rsidRDefault="00E92966" w:rsidP="00FF6609">
      <w:pPr>
        <w:ind w:left="436" w:firstLine="720"/>
        <w:contextualSpacing/>
        <w:jc w:val="both"/>
        <w:rPr>
          <w:rFonts w:ascii="Calibri" w:hAnsi="Calibri" w:cs="Calibri"/>
        </w:rPr>
      </w:pPr>
      <w:r w:rsidRPr="00892022">
        <w:rPr>
          <w:rFonts w:ascii="Calibri" w:hAnsi="Calibri" w:cs="Calibri"/>
        </w:rPr>
        <w:t xml:space="preserve"> </w:t>
      </w:r>
    </w:p>
    <w:p w14:paraId="772B30FD" w14:textId="77777777" w:rsidR="00E92966" w:rsidRPr="00892022" w:rsidRDefault="00E92966" w:rsidP="00892022">
      <w:pPr>
        <w:tabs>
          <w:tab w:val="left" w:pos="0"/>
        </w:tabs>
        <w:ind w:hanging="426"/>
        <w:contextualSpacing/>
        <w:rPr>
          <w:rFonts w:ascii="Calibri" w:hAnsi="Calibri" w:cs="Calibri"/>
        </w:rPr>
      </w:pPr>
    </w:p>
    <w:p w14:paraId="233AF54E" w14:textId="7673FAFA" w:rsidR="00E92966" w:rsidRPr="00892022" w:rsidRDefault="00E92966" w:rsidP="00892022">
      <w:pPr>
        <w:spacing w:line="276" w:lineRule="auto"/>
        <w:contextualSpacing/>
        <w:jc w:val="both"/>
        <w:rPr>
          <w:rFonts w:ascii="Calibri" w:hAnsi="Calibri" w:cs="Calibri"/>
          <w:color w:val="212529"/>
        </w:rPr>
      </w:pPr>
      <w:r w:rsidRPr="00892022">
        <w:rPr>
          <w:rFonts w:ascii="Calibri" w:hAnsi="Calibri" w:cs="Calibri"/>
          <w:color w:val="212529"/>
        </w:rPr>
        <w:tab/>
        <w:t>Όσον αφορά το ΠΔ του 94</w:t>
      </w:r>
      <w:r w:rsidR="00FF6609">
        <w:rPr>
          <w:rFonts w:ascii="Calibri" w:hAnsi="Calibri" w:cs="Calibri"/>
          <w:color w:val="212529"/>
        </w:rPr>
        <w:t>,</w:t>
      </w:r>
      <w:r w:rsidRPr="00892022">
        <w:rPr>
          <w:rFonts w:ascii="Calibri" w:hAnsi="Calibri" w:cs="Calibri"/>
          <w:color w:val="212529"/>
        </w:rPr>
        <w:t xml:space="preserve"> που είπατε για σχετικά με την εφαρμογή του. Προκειμένου να εφαρμοστεί η νέα λογιστική πολιτική, υπάρχει ένα </w:t>
      </w:r>
      <w:proofErr w:type="spellStart"/>
      <w:r w:rsidRPr="00892022">
        <w:rPr>
          <w:rFonts w:ascii="Calibri" w:hAnsi="Calibri" w:cs="Calibri"/>
          <w:color w:val="212529"/>
        </w:rPr>
        <w:t>προαπαιτούμενο</w:t>
      </w:r>
      <w:proofErr w:type="spellEnd"/>
      <w:r w:rsidRPr="00892022">
        <w:rPr>
          <w:rFonts w:ascii="Calibri" w:hAnsi="Calibri" w:cs="Calibri"/>
          <w:color w:val="212529"/>
        </w:rPr>
        <w:t xml:space="preserve"> να αναπτυχθούν τα πληροφοριακά συστήματα της κεντρικής διοίκησης. Είναι ένα πάρα πολύ μεγάλο </w:t>
      </w:r>
      <w:r w:rsidRPr="00892022">
        <w:rPr>
          <w:rFonts w:ascii="Calibri" w:hAnsi="Calibri" w:cs="Calibri"/>
          <w:color w:val="212529"/>
          <w:lang w:val="en-US"/>
        </w:rPr>
        <w:t>project</w:t>
      </w:r>
      <w:r w:rsidRPr="00892022">
        <w:rPr>
          <w:rFonts w:ascii="Calibri" w:hAnsi="Calibri" w:cs="Calibri"/>
          <w:color w:val="212529"/>
        </w:rPr>
        <w:t xml:space="preserve"> και το οποίο συνέχεια παίρνει μια παράταση. Δηλαδή, ξεκίνησε με μία προθεσμία να εφαρμοστεί από 01/10/23, δεν έγινε. Πήγε το 2025. Και τώρα ανεπίσημα θα ξεκινήσει από ότι μας έχουνε πει το 2027. Είναι ένα δύσκολο εγχείρημα. Πρέπει να συντονιστούν όλες οι υπηρεσίες της Κεντρικής Διοίκησης σε πρώτη φάση και σε δεύτερη φάση της Γενικής Κυβέρνησης, προκειμένου να εφαρμοστεί πλήρως. Θεωρώ ότι είναι τεχνικό το θέμα. Αλλά, όντως εφαρμόζονται ήδη. Ας πούμε οι οικονομικές καταστάσεις δεν αντικατοπτρίζουν την πλήρη εικόνα όπως θα έπρεπε να είναι με βάση αυτό το Προεδρικό Διάταγμα.</w:t>
      </w:r>
    </w:p>
    <w:p w14:paraId="27E164F7" w14:textId="77777777" w:rsidR="00E92966" w:rsidRPr="00892022" w:rsidRDefault="00E92966" w:rsidP="00892022">
      <w:pPr>
        <w:spacing w:line="276" w:lineRule="auto"/>
        <w:ind w:firstLine="720"/>
        <w:contextualSpacing/>
        <w:jc w:val="both"/>
        <w:rPr>
          <w:rFonts w:ascii="Calibri" w:hAnsi="Calibri" w:cs="Calibri"/>
          <w:color w:val="212529"/>
        </w:rPr>
      </w:pPr>
      <w:r w:rsidRPr="00892022">
        <w:rPr>
          <w:rFonts w:ascii="Calibri" w:hAnsi="Calibri" w:cs="Calibri"/>
          <w:color w:val="212529"/>
        </w:rPr>
        <w:t>Όσον αφορά το κομμάτι των εγγυήσεων και των προβλέψεων. Τώρα, τα λέω  γενικά. Όσον αφορά το κομμάτι των εγγυήσεων, όπως αναφέρουμε και στην έκθεσή μας, θα πρέπει όντως να δημιουργηθούν αν όχι προβλέψεις, γιατί η πρόβλεψη ενέχει και επιβάρυνση των αποτελεσμάτων χρήσεως, τουλάχιστον μία κοινοποίηση για ενδεχόμενες υποχρεώσεις. Είναι μεγάλα τα ποσά. Ήδη, κάθε χρόνο, καταπίπτουν περίπου 380 εκατομμύρια ευρώ από τις εγγυήσεις. Οπότε, μια τάξη μεγέθους υπάρχει, προκειμένου να είναι και πιο αξιόπιστες οι οικονομικές καταστάσεις.</w:t>
      </w:r>
    </w:p>
    <w:p w14:paraId="0CEB10FB" w14:textId="09289F4D" w:rsidR="00E92966" w:rsidRPr="00892022" w:rsidRDefault="00E92966" w:rsidP="00892022">
      <w:pPr>
        <w:spacing w:line="276" w:lineRule="auto"/>
        <w:ind w:firstLine="720"/>
        <w:contextualSpacing/>
        <w:jc w:val="both"/>
        <w:rPr>
          <w:rFonts w:ascii="Calibri" w:hAnsi="Calibri" w:cs="Calibri"/>
          <w:color w:val="212529"/>
        </w:rPr>
      </w:pPr>
      <w:r w:rsidRPr="00892022">
        <w:rPr>
          <w:rFonts w:ascii="Calibri" w:hAnsi="Calibri" w:cs="Calibri"/>
          <w:color w:val="212529"/>
        </w:rPr>
        <w:t>Όσον αφορά το κομμάτι του «Ηρακλή». Από τον «Ηρακλή» έχει έσοδα το κράτος. Γύρ</w:t>
      </w:r>
      <w:r w:rsidR="00FF6609">
        <w:rPr>
          <w:rFonts w:ascii="Calibri" w:hAnsi="Calibri" w:cs="Calibri"/>
          <w:color w:val="212529"/>
        </w:rPr>
        <w:t>ω</w:t>
      </w:r>
      <w:r w:rsidRPr="00892022">
        <w:rPr>
          <w:rFonts w:ascii="Calibri" w:hAnsi="Calibri" w:cs="Calibri"/>
          <w:color w:val="212529"/>
        </w:rPr>
        <w:t xml:space="preserve"> στα 124 εκατομμύρια έχουν καταγραφεί τα έσοδα μέχρι το 2023.</w:t>
      </w:r>
    </w:p>
    <w:p w14:paraId="30F717F8" w14:textId="77777777" w:rsidR="00E92966" w:rsidRPr="00892022" w:rsidRDefault="00E92966" w:rsidP="00892022">
      <w:pPr>
        <w:spacing w:line="276" w:lineRule="auto"/>
        <w:ind w:firstLine="720"/>
        <w:contextualSpacing/>
        <w:jc w:val="both"/>
        <w:rPr>
          <w:rFonts w:ascii="Calibri" w:hAnsi="Calibri" w:cs="Calibri"/>
          <w:color w:val="212529"/>
        </w:rPr>
      </w:pPr>
      <w:r w:rsidRPr="00892022">
        <w:rPr>
          <w:rFonts w:ascii="Calibri" w:hAnsi="Calibri" w:cs="Calibri"/>
          <w:b/>
          <w:bCs/>
          <w:color w:val="212529"/>
        </w:rPr>
        <w:t>ΝΙΚΟΛΑΟΣ ΠΑΠΠΑΣ:</w:t>
      </w:r>
      <w:r w:rsidRPr="00892022">
        <w:rPr>
          <w:rFonts w:ascii="Calibri" w:hAnsi="Calibri" w:cs="Calibri"/>
          <w:color w:val="212529"/>
        </w:rPr>
        <w:t xml:space="preserve"> Συγνώμη. Ρώτησα για τα </w:t>
      </w:r>
      <w:r w:rsidRPr="00892022">
        <w:rPr>
          <w:rFonts w:ascii="Calibri" w:hAnsi="Calibri" w:cs="Calibri"/>
          <w:color w:val="212529"/>
          <w:lang w:val="en-US"/>
        </w:rPr>
        <w:t>business</w:t>
      </w:r>
      <w:r w:rsidRPr="00892022">
        <w:rPr>
          <w:rFonts w:ascii="Calibri" w:hAnsi="Calibri" w:cs="Calibri"/>
          <w:color w:val="212529"/>
        </w:rPr>
        <w:t xml:space="preserve"> </w:t>
      </w:r>
      <w:r w:rsidRPr="00892022">
        <w:rPr>
          <w:rFonts w:ascii="Calibri" w:hAnsi="Calibri" w:cs="Calibri"/>
          <w:color w:val="212529"/>
          <w:lang w:val="en-US"/>
        </w:rPr>
        <w:t>plans</w:t>
      </w:r>
      <w:r w:rsidRPr="00892022">
        <w:rPr>
          <w:rFonts w:ascii="Calibri" w:hAnsi="Calibri" w:cs="Calibri"/>
          <w:color w:val="212529"/>
        </w:rPr>
        <w:t>. Αν θεωρείτε ότι θα πρέπει να υπάρχουν.</w:t>
      </w:r>
    </w:p>
    <w:p w14:paraId="125F5412" w14:textId="77777777" w:rsidR="00E92966" w:rsidRPr="00892022" w:rsidRDefault="00E92966" w:rsidP="00892022">
      <w:pPr>
        <w:spacing w:line="276" w:lineRule="auto"/>
        <w:ind w:firstLine="720"/>
        <w:contextualSpacing/>
        <w:jc w:val="both"/>
        <w:rPr>
          <w:rFonts w:ascii="Calibri" w:hAnsi="Calibri" w:cs="Calibri"/>
          <w:color w:val="212529"/>
        </w:rPr>
      </w:pPr>
      <w:r w:rsidRPr="00892022">
        <w:rPr>
          <w:rFonts w:ascii="Calibri" w:hAnsi="Calibri" w:cs="Calibri"/>
          <w:b/>
          <w:bCs/>
          <w:color w:val="212529"/>
        </w:rPr>
        <w:t>ΙΩΑΝΝΗ ΠΑΠΑΔΑΚΗΣ (Προϊστάμενος της Υπηρεσίας Επιτρόπου «Απολογισμός και Ισολογισμός του Κράτους»):</w:t>
      </w:r>
      <w:r w:rsidRPr="00892022">
        <w:rPr>
          <w:rFonts w:ascii="Calibri" w:hAnsi="Calibri" w:cs="Calibri"/>
          <w:color w:val="212529"/>
        </w:rPr>
        <w:t xml:space="preserve"> Ναι, θα πρέπει να υπάρχουν. Επίσης, θα πρέπει να καταρτίζεται και ένα μητρώο κινδύνων, ζημιών και ενδεχόμενων εισπράξεων, το οποίο ούτως ή άλλως θα πρέπει να υπάρχει. Και αυτό το αναφέρουμε στην έκθεση μας. Και θα πρέπει να τηρείται και αυτό.</w:t>
      </w:r>
    </w:p>
    <w:p w14:paraId="6E28FB3F" w14:textId="77777777" w:rsidR="00E92966" w:rsidRPr="00892022" w:rsidRDefault="00E92966" w:rsidP="00892022">
      <w:pPr>
        <w:spacing w:line="276" w:lineRule="auto"/>
        <w:ind w:firstLine="720"/>
        <w:contextualSpacing/>
        <w:jc w:val="both"/>
        <w:rPr>
          <w:rFonts w:ascii="Calibri" w:hAnsi="Calibri" w:cs="Calibri"/>
          <w:color w:val="212529"/>
        </w:rPr>
      </w:pPr>
      <w:r w:rsidRPr="00892022">
        <w:rPr>
          <w:rFonts w:ascii="Calibri" w:hAnsi="Calibri" w:cs="Calibri"/>
          <w:color w:val="212529"/>
        </w:rPr>
        <w:t xml:space="preserve">Όσον αφορά το κομμάτι της ΕΤΑΔ. Υπάρχουν αμετάκλητες δικαστικές αποφάσεις αν θυμάμαι καλά για 580 εκατομμύρια ευρώ συν τους τόκους. Ήδη, με τους τόκους, μπορεί να πλησιάζει και τα 900 εκατομμύρια ευρώ η πιθανή οφειλή. Το ενεργητικό της ΕΤΑΔ δεν επαρκεί σε περίπτωση που </w:t>
      </w:r>
      <w:proofErr w:type="spellStart"/>
      <w:r w:rsidRPr="00892022">
        <w:rPr>
          <w:rFonts w:ascii="Calibri" w:hAnsi="Calibri" w:cs="Calibri"/>
          <w:color w:val="212529"/>
        </w:rPr>
        <w:t>τελεσιδικήσουν</w:t>
      </w:r>
      <w:proofErr w:type="spellEnd"/>
      <w:r w:rsidRPr="00892022">
        <w:rPr>
          <w:rFonts w:ascii="Calibri" w:hAnsi="Calibri" w:cs="Calibri"/>
          <w:color w:val="212529"/>
        </w:rPr>
        <w:t xml:space="preserve"> και θα πρέπει να καταβάλει τα χρήματα αυτά. Δεν είναι επαρκεί προκειμένου να καλύψει αυτή την ενδεχόμενη υποχρέωση, γιατί και εδώ για υποχρεώσει μιλάμε. Οπότε, κατ’ επέκταση, επειδή η ΕΤΑΔ ανήκει στην ΕΕΣΥΠ, μοναδικός μέτοχος είναι το Ελληνικό Δημόσιο, λογικά θα κληθεί το Ελληνικό Δημόσιο να καλύψει αυτή </w:t>
      </w:r>
      <w:r w:rsidRPr="00892022">
        <w:rPr>
          <w:rFonts w:ascii="Calibri" w:hAnsi="Calibri" w:cs="Calibri"/>
          <w:color w:val="212529"/>
        </w:rPr>
        <w:lastRenderedPageBreak/>
        <w:t>την ενδεχόμενη υποχρέωση. Δεν είναι υποχρέωση, γι’ αυτό και λέμε ότι θα πρέπει τουλάχιστον να γίνεται μια γνωστοποίηση.</w:t>
      </w:r>
    </w:p>
    <w:p w14:paraId="353B8F62" w14:textId="5A7036E4" w:rsidR="00E92966" w:rsidRPr="00892022" w:rsidRDefault="00E92966" w:rsidP="00892022">
      <w:pPr>
        <w:spacing w:line="276" w:lineRule="auto"/>
        <w:ind w:firstLine="720"/>
        <w:contextualSpacing/>
        <w:jc w:val="both"/>
        <w:rPr>
          <w:rFonts w:ascii="Calibri" w:hAnsi="Calibri" w:cs="Calibri"/>
          <w:color w:val="212529"/>
        </w:rPr>
      </w:pPr>
      <w:r w:rsidRPr="00892022">
        <w:rPr>
          <w:rFonts w:ascii="Calibri" w:hAnsi="Calibri" w:cs="Calibri"/>
          <w:color w:val="212529"/>
        </w:rPr>
        <w:t>Τώρα, όσον αφορά το κομμάτι των συμβάσεων. Πάλι, να συμπληρώσω την κυρία Πρόεδρο. Στη χρήση στην επόμενη διαδήλωση, είχαμε κάνει έναν εκτενέστερο έλεγχο σχετικά με τις συμβάσεις και κατ’ επέκταση ως και τις απευθείας αναθέσεις και ίσως και στον επόμενο έλεγχο να το δούμε λίγο πιο ενδελεχώς.</w:t>
      </w:r>
    </w:p>
    <w:p w14:paraId="48F860DE" w14:textId="77777777" w:rsidR="00E92966" w:rsidRPr="00892022" w:rsidRDefault="00E92966" w:rsidP="00892022">
      <w:pPr>
        <w:spacing w:line="276" w:lineRule="auto"/>
        <w:ind w:firstLine="720"/>
        <w:contextualSpacing/>
        <w:jc w:val="both"/>
        <w:rPr>
          <w:rFonts w:ascii="Calibri" w:hAnsi="Calibri" w:cs="Calibri"/>
          <w:color w:val="212529"/>
        </w:rPr>
      </w:pPr>
      <w:r w:rsidRPr="00892022">
        <w:rPr>
          <w:rFonts w:ascii="Calibri" w:hAnsi="Calibri" w:cs="Calibri"/>
          <w:color w:val="212529"/>
        </w:rPr>
        <w:t>Τώρα, όσον αφορά το κομμάτι των αποκρατικοποιήσεων. Οι εισπράξεις πηγαίνουν προς εξυπηρέτηση του δημοσίου χρέους.</w:t>
      </w:r>
    </w:p>
    <w:p w14:paraId="7BA8FC50" w14:textId="77777777" w:rsidR="00E92966" w:rsidRPr="00892022" w:rsidRDefault="00E92966" w:rsidP="00892022">
      <w:pPr>
        <w:spacing w:line="276" w:lineRule="auto"/>
        <w:ind w:firstLine="720"/>
        <w:contextualSpacing/>
        <w:jc w:val="both"/>
        <w:rPr>
          <w:rFonts w:ascii="Calibri" w:hAnsi="Calibri" w:cs="Calibri"/>
          <w:color w:val="212529"/>
        </w:rPr>
      </w:pPr>
      <w:r w:rsidRPr="00892022">
        <w:rPr>
          <w:rFonts w:ascii="Calibri" w:hAnsi="Calibri" w:cs="Calibri"/>
          <w:color w:val="212529"/>
        </w:rPr>
        <w:t>Για τα διαθέσιμα που αναφέρατε, αυτά αφορούν τη Γενική Κυβέρνηση.</w:t>
      </w:r>
    </w:p>
    <w:p w14:paraId="03AFA745" w14:textId="1DF69C3A" w:rsidR="00E92966" w:rsidRPr="00892022" w:rsidRDefault="00E92966" w:rsidP="00892022">
      <w:pPr>
        <w:spacing w:line="276" w:lineRule="auto"/>
        <w:ind w:firstLine="720"/>
        <w:contextualSpacing/>
        <w:jc w:val="both"/>
        <w:rPr>
          <w:rFonts w:ascii="Calibri" w:hAnsi="Calibri" w:cs="Calibri"/>
          <w:color w:val="212529"/>
        </w:rPr>
      </w:pPr>
    </w:p>
    <w:p w14:paraId="04B0A609" w14:textId="77777777" w:rsidR="00E92966" w:rsidRPr="00892022" w:rsidRDefault="00E92966" w:rsidP="00892022">
      <w:pPr>
        <w:spacing w:line="276" w:lineRule="auto"/>
        <w:ind w:firstLine="720"/>
        <w:contextualSpacing/>
        <w:jc w:val="both"/>
        <w:rPr>
          <w:rFonts w:ascii="Calibri" w:hAnsi="Calibri" w:cs="Calibri"/>
          <w:color w:val="212529"/>
        </w:rPr>
      </w:pPr>
      <w:r w:rsidRPr="00892022">
        <w:rPr>
          <w:rFonts w:ascii="Calibri" w:hAnsi="Calibri" w:cs="Calibri"/>
          <w:b/>
          <w:bCs/>
          <w:color w:val="212529"/>
        </w:rPr>
        <w:t>ΒΑΣΙΛΕΙΟΣ ΒΙΛΙΑΡΔΟΣ:</w:t>
      </w:r>
      <w:r w:rsidRPr="00892022">
        <w:rPr>
          <w:rFonts w:ascii="Calibri" w:hAnsi="Calibri" w:cs="Calibri"/>
          <w:color w:val="212529"/>
        </w:rPr>
        <w:t xml:space="preserve"> Σας ρώτησα αν είναι 50 – 50, επειδή έχω δει από το παρελθόν ότι δεν πηγαίνουν καθόλου στις επενδύσεις.</w:t>
      </w:r>
    </w:p>
    <w:p w14:paraId="07DE61F1" w14:textId="77777777" w:rsidR="00E92966" w:rsidRPr="00892022" w:rsidRDefault="00E92966" w:rsidP="00892022">
      <w:pPr>
        <w:spacing w:line="276" w:lineRule="auto"/>
        <w:contextualSpacing/>
        <w:jc w:val="center"/>
        <w:rPr>
          <w:rFonts w:ascii="Calibri" w:hAnsi="Calibri" w:cs="Calibri"/>
          <w:color w:val="212529"/>
        </w:rPr>
      </w:pPr>
    </w:p>
    <w:p w14:paraId="2009BF8E"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ΕΥΚΛΕΙΔΗΣ ΤΣΑΚΑΛΩΤΟΣ</w:t>
      </w:r>
      <w:r w:rsidRPr="00892022">
        <w:rPr>
          <w:rFonts w:ascii="Calibri" w:hAnsi="Calibri" w:cs="Calibri"/>
        </w:rPr>
        <w:t>: Να διευκρινίσω αν η ιδιωτικοποίηση ήταν από επιχείρηση που ήταν στο ΤΑΙΠΕΔ, αυτό πάει στο χρέος. Αν είναι στο Υπερταμείο, απλώς για διευκρίνιση,  τότε είναι το 50 – 50.</w:t>
      </w:r>
    </w:p>
    <w:p w14:paraId="16351EE8" w14:textId="4AF98F92"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ΙΩΑΝΝΗΣ ΠΑΠΑΔΑΚΗΣ (Προϊστάμενος της Υπηρεσίας Επιτρόπου «Απολογισμός και Ισολογισμός του Κράτους»)</w:t>
      </w:r>
      <w:r w:rsidRPr="00892022">
        <w:rPr>
          <w:rFonts w:ascii="Calibri" w:hAnsi="Calibri" w:cs="Calibri"/>
        </w:rPr>
        <w:t>:  Ναι, έχετε δίκιο σε αυτό.</w:t>
      </w:r>
      <w:r w:rsidR="00FF6609">
        <w:rPr>
          <w:rFonts w:ascii="Calibri" w:hAnsi="Calibri" w:cs="Calibri"/>
        </w:rPr>
        <w:t xml:space="preserve"> </w:t>
      </w:r>
      <w:r w:rsidRPr="00892022">
        <w:rPr>
          <w:rFonts w:ascii="Calibri" w:hAnsi="Calibri" w:cs="Calibri"/>
        </w:rPr>
        <w:t>Εγώ αναφερόμουν, κυρίως, στο ΤΑΙΠΕΔ. Δεν ξέρω ποιοι φορείς είναι πίσω από το κοινό κεφάλαιο.</w:t>
      </w:r>
    </w:p>
    <w:p w14:paraId="6F98746C" w14:textId="72A52780"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ΒΑΣΙΛΕΙΟΣ ΒΙΛΙΑΡΔΟΣ</w:t>
      </w:r>
      <w:r w:rsidRPr="00892022">
        <w:rPr>
          <w:rFonts w:ascii="Calibri" w:hAnsi="Calibri" w:cs="Calibri"/>
        </w:rPr>
        <w:t>: Το έχετε ελέγξει;</w:t>
      </w:r>
      <w:r w:rsidR="00FF6609">
        <w:rPr>
          <w:rFonts w:ascii="Calibri" w:hAnsi="Calibri" w:cs="Calibri"/>
        </w:rPr>
        <w:t xml:space="preserve"> </w:t>
      </w:r>
      <w:r w:rsidRPr="00892022">
        <w:rPr>
          <w:rFonts w:ascii="Calibri" w:hAnsi="Calibri" w:cs="Calibri"/>
        </w:rPr>
        <w:t xml:space="preserve"> Αυτή είναι η ερώτηση.</w:t>
      </w:r>
      <w:r w:rsidR="00FF6609">
        <w:rPr>
          <w:rFonts w:ascii="Calibri" w:hAnsi="Calibri" w:cs="Calibri"/>
        </w:rPr>
        <w:t xml:space="preserve"> </w:t>
      </w:r>
      <w:r w:rsidRPr="00892022">
        <w:rPr>
          <w:rFonts w:ascii="Calibri" w:hAnsi="Calibri" w:cs="Calibri"/>
        </w:rPr>
        <w:t xml:space="preserve"> Δεν είναι αντικείμενο ελέγχου δικού σας;</w:t>
      </w:r>
    </w:p>
    <w:p w14:paraId="46B733E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ΙΩΑΝΝΗΣ ΠΑΠΑΔΑΚΗΣ (Προϊστάμενος της Υπηρεσίας Επιτρόπου «Απολογισμός και Ισολογισμός του Κράτους»)</w:t>
      </w:r>
      <w:r w:rsidRPr="00892022">
        <w:rPr>
          <w:rFonts w:ascii="Calibri" w:hAnsi="Calibri" w:cs="Calibri"/>
        </w:rPr>
        <w:t xml:space="preserve">: Όχι. </w:t>
      </w:r>
    </w:p>
    <w:p w14:paraId="7D4E97F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 xml:space="preserve">ΒΑΣΙΛΕΙΟΣ ΒΙΛΙΑΡΔΟΣ: </w:t>
      </w:r>
      <w:r w:rsidRPr="00892022">
        <w:rPr>
          <w:rFonts w:ascii="Calibri" w:hAnsi="Calibri" w:cs="Calibri"/>
        </w:rPr>
        <w:t>Όχι;</w:t>
      </w:r>
    </w:p>
    <w:p w14:paraId="4B285B95"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ΙΩΑΝΝΗΣ ΠΑΠΑΔΑΚΗΣ (Προϊστάμενος της Υπηρεσίας Επιτρόπου «Απολογισμός και Ισολογισμός του Κράτους»)</w:t>
      </w:r>
      <w:r w:rsidRPr="00892022">
        <w:rPr>
          <w:rFonts w:ascii="Calibri" w:hAnsi="Calibri" w:cs="Calibri"/>
        </w:rPr>
        <w:t>: Μόνο η Κεντρική Διοίκηση.</w:t>
      </w:r>
    </w:p>
    <w:p w14:paraId="664E4B5A"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 xml:space="preserve">ΒΑΣΙΛΕΙΟΣ ΒΙΛΙΑΡΔΟΣ: </w:t>
      </w:r>
      <w:r w:rsidRPr="00892022">
        <w:rPr>
          <w:rFonts w:ascii="Calibri" w:hAnsi="Calibri" w:cs="Calibri"/>
        </w:rPr>
        <w:t>Εντάξει.</w:t>
      </w:r>
    </w:p>
    <w:p w14:paraId="64ADAEEF"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ΣΩΤΗΡΙΑ ΝΤΟΥΝΗ (Πρόεδρος του Ελεγκτικού Συνεδρίου)</w:t>
      </w:r>
      <w:r w:rsidRPr="00892022">
        <w:rPr>
          <w:rFonts w:ascii="Calibri" w:hAnsi="Calibri" w:cs="Calibri"/>
        </w:rPr>
        <w:t xml:space="preserve">: Η διαδήλωση αφορά την Κεντρική Διοίκηση μόνο, δεν αφορά τη Γενική Κυβέρνηση. Μόλις είναι οι ενοποιημένες οικονομικές καταστάσεις τότε η διαδήλωση  θα αφορά τη Γενική Κυβέρνηση. </w:t>
      </w:r>
    </w:p>
    <w:p w14:paraId="761CEE99" w14:textId="44E9591A"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Γι’ αυτό υπάρχουν και κάποιες αποκλίσεις της διαδήλωσης σε σχέση με όσα είπε ο κύριος Εφεντάκης για τη δημοσιονομική βιωσιμότητα. Άλλο χρέος σας ανέφερε εγώ, άλλο χρέος ανέφερε ο κ. Εφεντάκης, γιατί υπάρχει η διαφορά αυτή.</w:t>
      </w:r>
    </w:p>
    <w:p w14:paraId="4EFA5360"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w:t>
      </w:r>
      <w:r w:rsidRPr="00892022">
        <w:rPr>
          <w:rFonts w:ascii="Calibri" w:hAnsi="Calibri" w:cs="Calibri"/>
          <w:b/>
          <w:bCs/>
        </w:rPr>
        <w:t>ΒΑΣΙΛΕΙΟΣ ΒΙΛΙΑΡΔΟΣ</w:t>
      </w:r>
      <w:r w:rsidRPr="00892022">
        <w:rPr>
          <w:rFonts w:ascii="Calibri" w:hAnsi="Calibri" w:cs="Calibri"/>
        </w:rPr>
        <w:t>: Μήπως ξέρετε ποιος ελέγχει τότε αυτά τα υπόλοιπα;</w:t>
      </w:r>
    </w:p>
    <w:p w14:paraId="745D6403"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ΣΩΤΗΡΙΑ ΝΤΟΥΝΗ (Πρόεδρος του Ελεγκτικού Συνεδρίου)</w:t>
      </w:r>
      <w:r w:rsidRPr="00892022">
        <w:rPr>
          <w:rFonts w:ascii="Calibri" w:hAnsi="Calibri" w:cs="Calibri"/>
        </w:rPr>
        <w:t>: Το Ελεγκτικό Συνέδριο ελέγχει τους φορείς της Γενικής Κυβέρνησης, απλώς τα αποτελέσματα που σας παρουσιάζουμε αυτή τη στιγμή αφορούν την Κεντρική Διοίκηση.</w:t>
      </w:r>
    </w:p>
    <w:p w14:paraId="3DD2B4A3"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w:t>
      </w:r>
      <w:r w:rsidRPr="00892022">
        <w:rPr>
          <w:rFonts w:ascii="Calibri" w:hAnsi="Calibri" w:cs="Calibri"/>
          <w:b/>
          <w:bCs/>
        </w:rPr>
        <w:t>ΙΩΑΝΝΗΣ ΠΑΠΑΔΑΚΗΣ (Προϊστάμενος της Υπηρεσίας Επιτρόπου «Απολογισμός και Ισολογισμός του Κράτους»)</w:t>
      </w:r>
      <w:r w:rsidRPr="00892022">
        <w:rPr>
          <w:rFonts w:ascii="Calibri" w:hAnsi="Calibri" w:cs="Calibri"/>
        </w:rPr>
        <w:t xml:space="preserve">: Επίσης, όσον αφορά το κομμάτι των αναβαλλόμενων τόκων, αυτά όντως  παρακολουθούνται στις υποχρεώσεις, απλά, από το 2032 και μετά, όταν θα βγει το πρόγραμμα εξόφλησής τους, θα συμπεριληφθούν στο χρέος, δηλαδή, θα φύγουν από τις υποχρεώσεις και θα πάνε στο χρέος. Ούτως ή άλλως, η </w:t>
      </w:r>
      <w:r w:rsidRPr="00892022">
        <w:rPr>
          <w:rFonts w:ascii="Calibri" w:hAnsi="Calibri" w:cs="Calibri"/>
          <w:lang w:val="en-US"/>
        </w:rPr>
        <w:t>Eurostat</w:t>
      </w:r>
      <w:r w:rsidRPr="00892022">
        <w:rPr>
          <w:rFonts w:ascii="Calibri" w:hAnsi="Calibri" w:cs="Calibri"/>
        </w:rPr>
        <w:t xml:space="preserve">  το περιλαμβάνει στο χρέος, δηλαδή, οι καταστάσεις οι οποίες πηγαίνουν στην Ευρωπαϊκή Ένωση, αναμορφώνονται.</w:t>
      </w:r>
    </w:p>
    <w:p w14:paraId="57689A45" w14:textId="193EB3DA"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Ένα τελευταίο όσον αφορά τη διαφορά μεταξύ του Απολογισμού και του Ισολογισμού που αναφερθήκατε είναι δύο τελείως διαφορετικές αντιμετωπίσεις. Ο </w:t>
      </w:r>
      <w:r w:rsidRPr="00892022">
        <w:rPr>
          <w:rFonts w:ascii="Calibri" w:hAnsi="Calibri" w:cs="Calibri"/>
        </w:rPr>
        <w:lastRenderedPageBreak/>
        <w:t xml:space="preserve">Απολογισμός είναι σε ταμειακή βάση, η κατάσταση χρηματοοικονομικής επίδοσης είναι σε δεδουλευμένη βάση, οπότε βασικά μεγέθη τα οποία επηρεάζουν την κατάσταση χρηματοοικονομικής επίδοσης είναι η επιμέτρηση των παραγώγων, είναι οι </w:t>
      </w:r>
      <w:proofErr w:type="spellStart"/>
      <w:r w:rsidRPr="00892022">
        <w:rPr>
          <w:rFonts w:ascii="Calibri" w:hAnsi="Calibri" w:cs="Calibri"/>
        </w:rPr>
        <w:t>απομειώσεις</w:t>
      </w:r>
      <w:proofErr w:type="spellEnd"/>
      <w:r w:rsidRPr="00892022">
        <w:rPr>
          <w:rFonts w:ascii="Calibri" w:hAnsi="Calibri" w:cs="Calibri"/>
        </w:rPr>
        <w:t xml:space="preserve"> των απαιτήσεων</w:t>
      </w:r>
      <w:r w:rsidR="00FF6609">
        <w:rPr>
          <w:rFonts w:ascii="Calibri" w:hAnsi="Calibri" w:cs="Calibri"/>
        </w:rPr>
        <w:t>.</w:t>
      </w:r>
    </w:p>
    <w:p w14:paraId="62F326BA"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w:t>
      </w:r>
      <w:r w:rsidRPr="00892022">
        <w:rPr>
          <w:rFonts w:ascii="Calibri" w:hAnsi="Calibri" w:cs="Calibri"/>
          <w:b/>
          <w:bCs/>
        </w:rPr>
        <w:t xml:space="preserve">ΒΑΣΙΛΕΙΟΣ ΒΙΛΙΑΡΔΟΣ: </w:t>
      </w:r>
      <w:r w:rsidRPr="00892022">
        <w:rPr>
          <w:rFonts w:ascii="Calibri" w:hAnsi="Calibri" w:cs="Calibri"/>
        </w:rPr>
        <w:t xml:space="preserve">Άρα, αυτό πηγαίνει στον Ισολογισμό μας. Αυτό μειώνει τον Ισολογισμό. </w:t>
      </w:r>
    </w:p>
    <w:p w14:paraId="2521895C"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Άρα, αυτό είναι το σημαντικό.</w:t>
      </w:r>
    </w:p>
    <w:p w14:paraId="129F5575"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ΙΩΑΝΝΗΣ ΠΑΠΑΔΑΚΗΣ (Προϊστάμενος της Υπηρεσίας Επιτρόπου «Απολογισμός και Ισολογισμός του Κράτους»)</w:t>
      </w:r>
      <w:r w:rsidRPr="00892022">
        <w:rPr>
          <w:rFonts w:ascii="Calibri" w:hAnsi="Calibri" w:cs="Calibri"/>
        </w:rPr>
        <w:t>: Για αυτό και υπάρχει και αυτή η απόκλιση.</w:t>
      </w:r>
    </w:p>
    <w:p w14:paraId="059E247A"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Ευχαριστώ πολύ.</w:t>
      </w:r>
    </w:p>
    <w:p w14:paraId="1EEA0DED"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ΓΕΩΡΓΙΟΣ ΚΩΤΣΟΣ (Πρόεδρος της Επιτροπής)</w:t>
      </w:r>
      <w:r w:rsidRPr="00892022">
        <w:rPr>
          <w:rFonts w:ascii="Calibri" w:hAnsi="Calibri" w:cs="Calibri"/>
        </w:rPr>
        <w:t>:  Τον λόγο έχει ο κ. Εφεντάκης.</w:t>
      </w:r>
    </w:p>
    <w:p w14:paraId="1424FA0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b/>
          <w:bCs/>
        </w:rPr>
        <w:t>ΚΩΝΣΤΑΝΤΙΝΟΣ ΕΦΕΝΤΑΚΗΣ (Σύμβουλος του Ελεγκτικού Συνεδρίου)</w:t>
      </w:r>
      <w:r w:rsidRPr="00892022">
        <w:rPr>
          <w:rFonts w:ascii="Calibri" w:hAnsi="Calibri" w:cs="Calibri"/>
        </w:rPr>
        <w:t>: Στο σχόλιο που έκανε ο κ. Βιλιάρδος, πράγματι, και εγώ θα σχολίαζα ότι το έλλειμμα στο ισοζύγιο τρεχουσών συναλλαγών σημαίνει ότι χρηματοδοτούμε το βιοτικό μας επίπεδο με εξωτερικό χρέος. Αυτή είναι η πραγματικότητα.</w:t>
      </w:r>
    </w:p>
    <w:p w14:paraId="699838C7"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Χαίρομαι που δι’ υμών μάς δόθηκε η ευκαιρία να παρουσιάσουμε συγκεντρωτικά την κατάσταση του κοινωνικοασφαλιστικού συστήματος. Αυτά τα στοιχεία δεν είναι, κατά κυριολεξία, για πρώτη φορά, δεν είναι πρωτότυπα. Έχουν εμφανιστεί στις αναλογιστικές μελέτες που συνόδευαν κοινωνικοασφαλιστικά νομοσχέδια, αλλά, όταν τα παρουσιάζεις συγκεντρωτικά νομίζω ότι η εικόνα γίνεται πιο αντιπροσωπευτική του διακυβεύματος και του κινδύνου που ενδεχομένως συνεπάγονται ορισμένες εξελίξεις.</w:t>
      </w:r>
    </w:p>
    <w:p w14:paraId="0FC71585"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Δεν έχω να πω κάτι άλλο.</w:t>
      </w:r>
    </w:p>
    <w:p w14:paraId="63914005"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Σας ευχαριστώ πολύ.</w:t>
      </w:r>
    </w:p>
    <w:p w14:paraId="5651DC34"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w:t>
      </w:r>
      <w:r w:rsidRPr="00892022">
        <w:rPr>
          <w:rFonts w:ascii="Calibri" w:hAnsi="Calibri" w:cs="Calibri"/>
          <w:b/>
          <w:bCs/>
        </w:rPr>
        <w:t>ΓΕΩΡΓΙΟΣ ΚΩΤΣΟΣ (Πρόεδρος της Επιτροπής)</w:t>
      </w:r>
      <w:r w:rsidRPr="00892022">
        <w:rPr>
          <w:rFonts w:ascii="Calibri" w:hAnsi="Calibri" w:cs="Calibri"/>
        </w:rPr>
        <w:t xml:space="preserve">: Σας ευχαριστώ πολύ, κύριε </w:t>
      </w:r>
      <w:proofErr w:type="spellStart"/>
      <w:r w:rsidRPr="00892022">
        <w:rPr>
          <w:rFonts w:ascii="Calibri" w:hAnsi="Calibri" w:cs="Calibri"/>
        </w:rPr>
        <w:t>Εφεντάκη</w:t>
      </w:r>
      <w:proofErr w:type="spellEnd"/>
      <w:r w:rsidRPr="00892022">
        <w:rPr>
          <w:rFonts w:ascii="Calibri" w:hAnsi="Calibri" w:cs="Calibri"/>
        </w:rPr>
        <w:t>.</w:t>
      </w:r>
    </w:p>
    <w:p w14:paraId="1D798F4F"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Ο λόγος στην κυρία Ντούνη.</w:t>
      </w:r>
    </w:p>
    <w:p w14:paraId="5B7B8A10" w14:textId="77777777" w:rsidR="00E92966" w:rsidRPr="00892022" w:rsidRDefault="00E92966" w:rsidP="00892022">
      <w:pPr>
        <w:spacing w:line="276" w:lineRule="auto"/>
        <w:ind w:firstLine="720"/>
        <w:contextualSpacing/>
        <w:jc w:val="both"/>
        <w:rPr>
          <w:rFonts w:ascii="Calibri" w:hAnsi="Calibri" w:cs="Calibri"/>
        </w:rPr>
      </w:pPr>
      <w:r w:rsidRPr="00892022">
        <w:rPr>
          <w:rFonts w:ascii="Calibri" w:hAnsi="Calibri" w:cs="Calibri"/>
        </w:rPr>
        <w:t xml:space="preserve"> </w:t>
      </w:r>
      <w:r w:rsidRPr="00892022">
        <w:rPr>
          <w:rFonts w:ascii="Calibri" w:hAnsi="Calibri" w:cs="Calibri"/>
          <w:b/>
          <w:bCs/>
        </w:rPr>
        <w:t>ΣΩΤΗΡΙΑ ΝΤΟΥΝΗ (Πρόεδρος του Ελεγκτικού Συνεδρίου)</w:t>
      </w:r>
      <w:r w:rsidRPr="00892022">
        <w:rPr>
          <w:rFonts w:ascii="Calibri" w:hAnsi="Calibri" w:cs="Calibri"/>
        </w:rPr>
        <w:t>: Ναι, και εγώ θα ήθελα να σας ευχαριστήσω που μας δώσατε την ευκαιρία να σας παρουσιάσουμε το τι κάνει το Ελεγκτικό Συνέδριο και θα ήθελα κάτι τελευταίο να πω ότι στον Ισολογισμό η κατάσταση του ελληνικού κράτους θα φαινόταν πολύ διαφορετική, αν είχαν αποτυπωθεί τα πάγια που αυτή τη στιγμή, αν θα δείτε στον Ισολογισμό είναι όλα μηδενικά και η οικονομική κατάσταση της χώρας θα ήταν πολύ καλύτερη.</w:t>
      </w:r>
    </w:p>
    <w:p w14:paraId="68C5099E" w14:textId="7CE8EF76" w:rsidR="00E92966" w:rsidRPr="00892022" w:rsidRDefault="00FF6609" w:rsidP="00892022">
      <w:pPr>
        <w:tabs>
          <w:tab w:val="left" w:pos="720"/>
        </w:tabs>
        <w:contextualSpacing/>
        <w:jc w:val="both"/>
        <w:rPr>
          <w:rFonts w:ascii="Calibri" w:hAnsi="Calibri" w:cs="Calibri"/>
        </w:rPr>
      </w:pPr>
      <w:r>
        <w:rPr>
          <w:rFonts w:ascii="Calibri" w:hAnsi="Calibri" w:cs="Calibri"/>
        </w:rPr>
        <w:tab/>
      </w:r>
      <w:r w:rsidR="00E92966" w:rsidRPr="00892022">
        <w:rPr>
          <w:rFonts w:ascii="Calibri" w:hAnsi="Calibri" w:cs="Calibri"/>
        </w:rPr>
        <w:t xml:space="preserve">Σαφώς, όταν προχωρήσει η δημοσιονομική μεταρρύθμιση, τελειώσει το πληροφοριακό σύστημα, το </w:t>
      </w:r>
      <w:proofErr w:type="spellStart"/>
      <w:r w:rsidR="00E92966" w:rsidRPr="00892022">
        <w:rPr>
          <w:rFonts w:ascii="Calibri" w:hAnsi="Calibri" w:cs="Calibri"/>
          <w:lang w:val="en-US"/>
        </w:rPr>
        <w:t>GovERP</w:t>
      </w:r>
      <w:proofErr w:type="spellEnd"/>
      <w:r w:rsidR="00E92966" w:rsidRPr="00892022">
        <w:rPr>
          <w:rFonts w:ascii="Calibri" w:hAnsi="Calibri" w:cs="Calibri"/>
        </w:rPr>
        <w:t xml:space="preserve">,  που θέλει το Γενικό Λογιστήριο και έχουμε και όλες τις </w:t>
      </w:r>
      <w:proofErr w:type="spellStart"/>
      <w:r w:rsidR="00E92966" w:rsidRPr="00892022">
        <w:rPr>
          <w:rFonts w:ascii="Calibri" w:hAnsi="Calibri" w:cs="Calibri"/>
        </w:rPr>
        <w:t>διαλειτουργικότητες</w:t>
      </w:r>
      <w:proofErr w:type="spellEnd"/>
      <w:r w:rsidR="00E92966" w:rsidRPr="00892022">
        <w:rPr>
          <w:rFonts w:ascii="Calibri" w:hAnsi="Calibri" w:cs="Calibri"/>
        </w:rPr>
        <w:t xml:space="preserve">, νομίζω ότι η κατάσταση θα ξεκαθαρίσει και θα είναι πολύ καλύτερη από αυτή την οποία παρουσιάσαμε αυτή τη στιγμή. Σας ευχαριστώ πολύ. </w:t>
      </w:r>
    </w:p>
    <w:p w14:paraId="6A0EDC45" w14:textId="0F377602" w:rsidR="00E92966" w:rsidRPr="00892022" w:rsidRDefault="00FF6609" w:rsidP="00892022">
      <w:pPr>
        <w:tabs>
          <w:tab w:val="left" w:pos="720"/>
        </w:tabs>
        <w:contextualSpacing/>
        <w:jc w:val="both"/>
        <w:rPr>
          <w:rFonts w:ascii="Calibri" w:eastAsia="Calibri" w:hAnsi="Calibri" w:cs="Calibri"/>
          <w:color w:val="000000"/>
          <w:shd w:val="clear" w:color="auto" w:fill="FFFFFF"/>
        </w:rPr>
      </w:pPr>
      <w:r>
        <w:rPr>
          <w:rFonts w:ascii="Calibri" w:eastAsia="Calibri" w:hAnsi="Calibri" w:cs="Calibri"/>
          <w:b/>
          <w:bCs/>
          <w:color w:val="000000"/>
          <w:shd w:val="clear" w:color="auto" w:fill="FFFFFF"/>
        </w:rPr>
        <w:tab/>
      </w:r>
      <w:r w:rsidR="00E92966" w:rsidRPr="00892022">
        <w:rPr>
          <w:rFonts w:ascii="Calibri" w:eastAsia="Calibri" w:hAnsi="Calibri" w:cs="Calibri"/>
          <w:b/>
          <w:bCs/>
          <w:color w:val="000000"/>
          <w:shd w:val="clear" w:color="auto" w:fill="FFFFFF"/>
        </w:rPr>
        <w:t xml:space="preserve">ΓΕΩΡΓΙΟΣ ΚΩΤΣΟΣ (Πρόεδρος της Επιτροπής): </w:t>
      </w:r>
      <w:r w:rsidR="00E92966" w:rsidRPr="00892022">
        <w:rPr>
          <w:rFonts w:ascii="Calibri" w:eastAsia="Calibri" w:hAnsi="Calibri" w:cs="Calibri"/>
          <w:color w:val="000000"/>
          <w:shd w:val="clear" w:color="auto" w:fill="FFFFFF"/>
        </w:rPr>
        <w:t>Τον λόγο έχει ο κ. Πετραλιάς.</w:t>
      </w:r>
    </w:p>
    <w:p w14:paraId="57253628" w14:textId="5DB6F32E" w:rsidR="00E92966" w:rsidRPr="00892022" w:rsidRDefault="00FF6609" w:rsidP="00892022">
      <w:pPr>
        <w:tabs>
          <w:tab w:val="left" w:pos="720"/>
        </w:tabs>
        <w:contextualSpacing/>
        <w:jc w:val="both"/>
        <w:rPr>
          <w:rFonts w:ascii="Calibri" w:hAnsi="Calibri" w:cs="Calibri"/>
        </w:rPr>
      </w:pPr>
      <w:r>
        <w:rPr>
          <w:rFonts w:ascii="Calibri" w:eastAsia="Calibri" w:hAnsi="Calibri" w:cs="Calibri"/>
          <w:b/>
          <w:bCs/>
          <w:color w:val="000000"/>
          <w:shd w:val="clear" w:color="auto" w:fill="FFFFFF"/>
        </w:rPr>
        <w:tab/>
      </w:r>
      <w:r w:rsidR="00E92966" w:rsidRPr="00892022">
        <w:rPr>
          <w:rFonts w:ascii="Calibri" w:eastAsia="Calibri" w:hAnsi="Calibri" w:cs="Calibri"/>
          <w:b/>
          <w:bCs/>
          <w:color w:val="000000"/>
          <w:shd w:val="clear" w:color="auto" w:fill="FFFFFF"/>
        </w:rPr>
        <w:t xml:space="preserve">ΑΘΑΝΑΣΙΟΣ ΠΕΤΡΑΛΙΑΣ (Υφυπουργός Εθνικής Οικονομίας και Οικονομικών): </w:t>
      </w:r>
      <w:r w:rsidR="00E92966" w:rsidRPr="00892022">
        <w:rPr>
          <w:rFonts w:ascii="Calibri" w:hAnsi="Calibri" w:cs="Calibri"/>
        </w:rPr>
        <w:t>Πήρα τον λόγο, γιατί ήθελα όσο είναι εδώ το Ελεγκτικό Συνέδριο να πω δυο λόγια, στη συνέχεια, θα αναλύσω όλα τα θέματα.</w:t>
      </w:r>
    </w:p>
    <w:p w14:paraId="499B765F" w14:textId="4E9C1E5A" w:rsidR="00E92966" w:rsidRPr="00892022" w:rsidRDefault="00FF6609" w:rsidP="00892022">
      <w:pPr>
        <w:tabs>
          <w:tab w:val="left" w:pos="720"/>
        </w:tabs>
        <w:contextualSpacing/>
        <w:jc w:val="both"/>
        <w:rPr>
          <w:rFonts w:ascii="Calibri" w:hAnsi="Calibri" w:cs="Calibri"/>
        </w:rPr>
      </w:pPr>
      <w:r>
        <w:rPr>
          <w:rFonts w:ascii="Calibri" w:hAnsi="Calibri" w:cs="Calibri"/>
        </w:rPr>
        <w:tab/>
      </w:r>
      <w:r w:rsidR="00E92966" w:rsidRPr="00892022">
        <w:rPr>
          <w:rFonts w:ascii="Calibri" w:hAnsi="Calibri" w:cs="Calibri"/>
        </w:rPr>
        <w:t xml:space="preserve">Καταρχάς, θέλω να ευχαριστήσω πραγματικά την κυρία </w:t>
      </w:r>
      <w:proofErr w:type="spellStart"/>
      <w:r w:rsidR="00E92966" w:rsidRPr="00892022">
        <w:rPr>
          <w:rFonts w:ascii="Calibri" w:hAnsi="Calibri" w:cs="Calibri"/>
        </w:rPr>
        <w:t>Ντούνη</w:t>
      </w:r>
      <w:proofErr w:type="spellEnd"/>
      <w:r w:rsidR="00E92966" w:rsidRPr="00892022">
        <w:rPr>
          <w:rFonts w:ascii="Calibri" w:hAnsi="Calibri" w:cs="Calibri"/>
        </w:rPr>
        <w:t xml:space="preserve"> και όλους συνεργάτες από το Ελεγκτικό Συνέδριο, συνεργαζόμαστε πάρα πολύ, με το Γενικό Λογιστήριο συνέχεια ανταλλάσσουμε δεδομένα και τώρα είχαμε και την Έκθεση του 2024. Πραγματικά, θέλω να πω ότι η δουλειά που κάνει το Ελεγκτικό Συνέδριο είναι εξαιρετική, μάς βοηθάει και εμάς στη δουλειά μας. Δηλαδή, κάποια πράγματα τα εντοπίζει το Γενικό Λογιστήριο, κάποια άλλα τα εντοπίζει το Ελεγκτικό Συνέδριο και διορθώνονται. Οι λογιστικές καταστάσεις που βλέπετε στο τέλος έχουν διορθωθεί με τις παρατηρήσεις του Ελεγκτικού Συνεδρίου, αυτές </w:t>
      </w:r>
      <w:r w:rsidR="00E92966" w:rsidRPr="00892022">
        <w:rPr>
          <w:rFonts w:ascii="Calibri" w:hAnsi="Calibri" w:cs="Calibri"/>
        </w:rPr>
        <w:lastRenderedPageBreak/>
        <w:t xml:space="preserve">που είναι προς ψήφιση, δηλαδή, είναι διορθωμένες όλες οι εγγραφές, όπου βρήκε το Ελεγκτικό Συνέδριο προβλήματα, κάναμε τις διορθώσεις. </w:t>
      </w:r>
    </w:p>
    <w:p w14:paraId="6C18EC2E" w14:textId="56453916" w:rsidR="00E92966" w:rsidRPr="00892022" w:rsidRDefault="00FF6609" w:rsidP="00892022">
      <w:pPr>
        <w:tabs>
          <w:tab w:val="left" w:pos="720"/>
        </w:tabs>
        <w:contextualSpacing/>
        <w:jc w:val="both"/>
        <w:rPr>
          <w:rFonts w:ascii="Calibri" w:hAnsi="Calibri" w:cs="Calibri"/>
        </w:rPr>
      </w:pPr>
      <w:r>
        <w:rPr>
          <w:rFonts w:ascii="Calibri" w:hAnsi="Calibri" w:cs="Calibri"/>
        </w:rPr>
        <w:tab/>
      </w:r>
      <w:r w:rsidR="00E92966" w:rsidRPr="00892022">
        <w:rPr>
          <w:rFonts w:ascii="Calibri" w:hAnsi="Calibri" w:cs="Calibri"/>
        </w:rPr>
        <w:t xml:space="preserve">Αν κάπου προκύπτει, λόγω λογιστικών, για παράδειγμα, αυτό το 10 δισ. που έμεινε ένα μικρό υπόλοιπο, διορθώθηκε στην επόμενη χρήση, γιατί ήταν έτσι οι εγγραφές μέσα στα πληροφοριακά συστήματα αλλά πάντα διορθώνονται με τις παρατηρήσεις του Ελεγκτικού Συνεδρίου, για να είναι σαφές. </w:t>
      </w:r>
    </w:p>
    <w:p w14:paraId="1329A077" w14:textId="38ABEB64" w:rsidR="00E92966" w:rsidRPr="00892022" w:rsidRDefault="00FF6609" w:rsidP="00892022">
      <w:pPr>
        <w:tabs>
          <w:tab w:val="left" w:pos="720"/>
        </w:tabs>
        <w:contextualSpacing/>
        <w:jc w:val="both"/>
        <w:rPr>
          <w:rFonts w:ascii="Calibri" w:hAnsi="Calibri" w:cs="Calibri"/>
        </w:rPr>
      </w:pPr>
      <w:r>
        <w:rPr>
          <w:rFonts w:ascii="Calibri" w:hAnsi="Calibri" w:cs="Calibri"/>
        </w:rPr>
        <w:tab/>
      </w:r>
      <w:r w:rsidR="00E92966" w:rsidRPr="00892022">
        <w:rPr>
          <w:rFonts w:ascii="Calibri" w:hAnsi="Calibri" w:cs="Calibri"/>
        </w:rPr>
        <w:t>Επίσης, θέλω να αναφέρω ότι πάντα πρέπει αυτές τις εκθέσεις να τις κοιτάμε σε σχέση με την περσινή έκθεση, πάντα υπάρχουν κάποια σχόλια διαχρονικά. Για παράδειγμα,  η Αρχή Ειλικρίνειας και Καθολικότητας στον Προϋπολογισμό αναφέρεται στα έσοδα κάποιων φορέων, όπως ο ΔΑΠ, που είναι για τα μουσεία, τα οποία είναι συνήθως έσοδα που έρχονται και εγγράφονται εις ύψος κατά τη διάρκεια της χρονιάς. Κάποιος μπορεί να πει, γιατί δεν τα είχατε προβλέψει από πριν στον Προϋπολογισμό, ενώ στον Απολογισμό είναι μέσα, είναι γιατί δεν μπορείς να ξέρεις από την αρχή πόσα θα έρθουν, αλλά σε κάποια προσπαθούμε από τώρα να κάνουμε προβλέψεις και να είναι εντός.  Αυτά είναι ουδέτερα δημοσιονομικά, γιατί είναι έσοδο και έξοδο συγχρόνως, δεν επηρεάζουν το δημοσιονομικό αποτέλεσμα, απλώς να έχεις ξεχωριστά τα έσοδα και τα έξοδα.</w:t>
      </w:r>
    </w:p>
    <w:p w14:paraId="3EFDC388" w14:textId="36723278" w:rsidR="00E92966" w:rsidRPr="00892022" w:rsidRDefault="00FF6609" w:rsidP="00892022">
      <w:pPr>
        <w:tabs>
          <w:tab w:val="left" w:pos="720"/>
        </w:tabs>
        <w:contextualSpacing/>
        <w:jc w:val="both"/>
        <w:rPr>
          <w:rFonts w:ascii="Calibri" w:hAnsi="Calibri" w:cs="Calibri"/>
        </w:rPr>
      </w:pPr>
      <w:r>
        <w:rPr>
          <w:rFonts w:ascii="Calibri" w:hAnsi="Calibri" w:cs="Calibri"/>
        </w:rPr>
        <w:tab/>
      </w:r>
      <w:r w:rsidR="00E92966" w:rsidRPr="00892022">
        <w:rPr>
          <w:rFonts w:ascii="Calibri" w:hAnsi="Calibri" w:cs="Calibri"/>
        </w:rPr>
        <w:t xml:space="preserve">Επίσης, όπως τα στρατιωτικά νοσοκομεία, ήταν για πάρα πολλά χρόνια παρατήρηση του Ελεγκτικού Συνεδρίου, διαχρονικά και είχε δίκιο, και εμείς το λέγαμε, και σε συνεννόηση με το Υπουργείο Άμυνας πέρασε φέτος ο νόμος, όπου πλέον τα στρατιωτικά νοσοκομεία, δημοσιονομικά δεν είχε διαφορά στα αποτελέσματα κατά </w:t>
      </w:r>
      <w:r w:rsidR="00E92966" w:rsidRPr="00892022">
        <w:rPr>
          <w:rFonts w:ascii="Calibri" w:hAnsi="Calibri" w:cs="Calibri"/>
          <w:lang w:val="en-US"/>
        </w:rPr>
        <w:t>ESA</w:t>
      </w:r>
      <w:r w:rsidR="00E92966" w:rsidRPr="00892022">
        <w:rPr>
          <w:rFonts w:ascii="Calibri" w:hAnsi="Calibri" w:cs="Calibri"/>
        </w:rPr>
        <w:t xml:space="preserve"> που δημοσιεύει, αλλά γράφαμε το καθαρό αποτέλεσμα, τη μεταβίβαση που έδινε το κράτος ως δαπάνη, ενώ σου λέει ότι σωστά στα στρατιωτικά νοσοκομεία πρέπει να γράφεις και τα έσοδα όλα και τη συνολική δαπάνη όλη, όχι μόνο τη διαφορά μεταξύ των δύο. Τώρα πλέον έγιναν φορείς κανονικά του Προϋπολογισμού του Υπουργείου Άμυνας και θα καταγράφονται κανονικά έσοδα - έξοδα κτλ..</w:t>
      </w:r>
    </w:p>
    <w:p w14:paraId="28430B21" w14:textId="4FE97BF3" w:rsidR="00E92966" w:rsidRPr="00892022" w:rsidRDefault="009B6848" w:rsidP="00892022">
      <w:pPr>
        <w:tabs>
          <w:tab w:val="left" w:pos="720"/>
        </w:tabs>
        <w:contextualSpacing/>
        <w:jc w:val="both"/>
        <w:rPr>
          <w:rFonts w:ascii="Calibri" w:hAnsi="Calibri" w:cs="Calibri"/>
        </w:rPr>
      </w:pPr>
      <w:r>
        <w:rPr>
          <w:rFonts w:ascii="Calibri" w:hAnsi="Calibri" w:cs="Calibri"/>
        </w:rPr>
        <w:tab/>
      </w:r>
      <w:r w:rsidR="00E92966" w:rsidRPr="00892022">
        <w:rPr>
          <w:rFonts w:ascii="Calibri" w:hAnsi="Calibri" w:cs="Calibri"/>
        </w:rPr>
        <w:t xml:space="preserve">Επίσης, όπως το πρόβλημα με το ΑΚΑΓΕ. Υπήρχε ένα υπόλοιπο, ήταν στην προηγούμενη Έκθεση, μαζί ήμασταν πέρσι, όταν το ζητήσαμε, περίπου πάνω από 600 εκατ. από τις εκκαθαρίσεις όλων των προηγούμενων ετών, το οποίο έπρεπε να το αποδώσει το κράτος και δεν το είχε αποδώσει στο ΑΚΑΓΕ και τέλη του 2023 αποδόθηκαν από το κράτος ως όφειλε συν τα υπόλοιπα περίπου 200 εκατ. του ΕΦΚΑ. Ήταν πάρα πολύ σημαντικό, έκλεισε ουσιαστικά όλο το έλλειμμα εκεί, χάριν στις παρατηρήσεις του Ελεγκτικού Συνεδρίου και πραγματικά είμαστε ευγνώμονες. </w:t>
      </w:r>
    </w:p>
    <w:p w14:paraId="2F0EB8D9" w14:textId="4B44E8ED" w:rsidR="00E92966" w:rsidRPr="00892022" w:rsidRDefault="009B6848" w:rsidP="00892022">
      <w:pPr>
        <w:tabs>
          <w:tab w:val="left" w:pos="720"/>
        </w:tabs>
        <w:contextualSpacing/>
        <w:jc w:val="both"/>
        <w:rPr>
          <w:rFonts w:ascii="Calibri" w:hAnsi="Calibri" w:cs="Calibri"/>
        </w:rPr>
      </w:pPr>
      <w:r>
        <w:rPr>
          <w:rFonts w:ascii="Calibri" w:hAnsi="Calibri" w:cs="Calibri"/>
        </w:rPr>
        <w:tab/>
      </w:r>
      <w:r w:rsidR="00E92966" w:rsidRPr="00892022">
        <w:rPr>
          <w:rFonts w:ascii="Calibri" w:hAnsi="Calibri" w:cs="Calibri"/>
        </w:rPr>
        <w:t xml:space="preserve">Μια παρατήρηση μόνο θέλω, πριν μπούμε στα υπόλοιπα. Για τους ειδικούς λογαριασμούς, θα τα πούμε, τα 7,1 δισ. από τα 7,7 δισ. είναι αυτός ο πολύ παλιός λογαριασμός 20 - 30 ετών, με την εισφορά των τραπεζών, αυτό το 0,6%, το οποίο μπαίνει στα 200  - 300 κάθε χρόνο σε έσοδα στο λογαριασμό. Τα άλλα 420 – 430, το υπόλοιπο είναι οι λογαριασμοί </w:t>
      </w:r>
      <w:proofErr w:type="spellStart"/>
      <w:r w:rsidR="00E92966" w:rsidRPr="00892022">
        <w:rPr>
          <w:rFonts w:ascii="Calibri" w:hAnsi="Calibri" w:cs="Calibri"/>
          <w:lang w:val="en-US"/>
        </w:rPr>
        <w:t>eurocontrol</w:t>
      </w:r>
      <w:proofErr w:type="spellEnd"/>
      <w:r w:rsidR="00E92966" w:rsidRPr="00892022">
        <w:rPr>
          <w:rFonts w:ascii="Calibri" w:hAnsi="Calibri" w:cs="Calibri"/>
        </w:rPr>
        <w:t xml:space="preserve">, οι οποίοι είναι ειδικοί λογαριασμοί, γιατί μπαίνουν εις ύψη τα έσοδα του </w:t>
      </w:r>
      <w:proofErr w:type="spellStart"/>
      <w:r w:rsidR="00E92966" w:rsidRPr="00892022">
        <w:rPr>
          <w:rFonts w:ascii="Calibri" w:hAnsi="Calibri" w:cs="Calibri"/>
          <w:lang w:val="en-US"/>
        </w:rPr>
        <w:t>eurocontrol</w:t>
      </w:r>
      <w:proofErr w:type="spellEnd"/>
      <w:r w:rsidR="00E92966" w:rsidRPr="00892022">
        <w:rPr>
          <w:rFonts w:ascii="Calibri" w:hAnsi="Calibri" w:cs="Calibri"/>
        </w:rPr>
        <w:t xml:space="preserve"> κάθε χρόνο. Αυτό  είναι, δεν είναι κάτι διαφορετικό, οι άλλοι έχουν πολύ μικρά ποσά, να ξέρουμε τι γίνεται. </w:t>
      </w:r>
    </w:p>
    <w:p w14:paraId="62D617B9" w14:textId="2DA8A929" w:rsidR="00E92966" w:rsidRPr="00892022" w:rsidRDefault="009B6848" w:rsidP="00892022">
      <w:pPr>
        <w:tabs>
          <w:tab w:val="left" w:pos="720"/>
        </w:tabs>
        <w:contextualSpacing/>
        <w:jc w:val="both"/>
        <w:rPr>
          <w:rFonts w:ascii="Calibri" w:hAnsi="Calibri" w:cs="Calibri"/>
        </w:rPr>
      </w:pPr>
      <w:r>
        <w:rPr>
          <w:rFonts w:ascii="Calibri" w:hAnsi="Calibri" w:cs="Calibri"/>
        </w:rPr>
        <w:tab/>
      </w:r>
      <w:r w:rsidR="00E92966" w:rsidRPr="00892022">
        <w:rPr>
          <w:rFonts w:ascii="Calibri" w:hAnsi="Calibri" w:cs="Calibri"/>
        </w:rPr>
        <w:t xml:space="preserve">Σε κάθε περίπτωση, δεσμευόμαστε, τώρα που μπαίνει το </w:t>
      </w:r>
      <w:proofErr w:type="spellStart"/>
      <w:r w:rsidR="00E92966" w:rsidRPr="00892022">
        <w:rPr>
          <w:rFonts w:ascii="Calibri" w:hAnsi="Calibri" w:cs="Calibri"/>
          <w:lang w:val="en-US"/>
        </w:rPr>
        <w:t>GovERP</w:t>
      </w:r>
      <w:proofErr w:type="spellEnd"/>
      <w:r w:rsidR="00E92966" w:rsidRPr="00892022">
        <w:rPr>
          <w:rFonts w:ascii="Calibri" w:hAnsi="Calibri" w:cs="Calibri"/>
        </w:rPr>
        <w:t xml:space="preserve"> την 1.1.2027, ειδικά αυτός ο λογαριασμός που μπορούμε, ο μεγάλος λογαριασμός του 75 θα είναι κανονικά μέσα. Δεσμευόμαστε ότι θα μπει μέσα στο </w:t>
      </w:r>
      <w:proofErr w:type="spellStart"/>
      <w:r w:rsidR="00E92966" w:rsidRPr="00892022">
        <w:rPr>
          <w:rFonts w:ascii="Calibri" w:hAnsi="Calibri" w:cs="Calibri"/>
          <w:lang w:val="en-US"/>
        </w:rPr>
        <w:t>GovERP</w:t>
      </w:r>
      <w:proofErr w:type="spellEnd"/>
      <w:r w:rsidR="00E92966" w:rsidRPr="00892022">
        <w:rPr>
          <w:rFonts w:ascii="Calibri" w:hAnsi="Calibri" w:cs="Calibri"/>
        </w:rPr>
        <w:t xml:space="preserve"> σαν κανονικός λογαριασμός,   δεν υπάρχει κανένας λόγος να τηρείται ως ειδικός. </w:t>
      </w:r>
    </w:p>
    <w:p w14:paraId="4A590B91" w14:textId="3A6E544D" w:rsidR="00E92966" w:rsidRPr="00892022" w:rsidRDefault="009B6848" w:rsidP="00892022">
      <w:pPr>
        <w:tabs>
          <w:tab w:val="left" w:pos="720"/>
        </w:tabs>
        <w:contextualSpacing/>
        <w:jc w:val="both"/>
        <w:rPr>
          <w:rFonts w:ascii="Calibri" w:hAnsi="Calibri" w:cs="Calibri"/>
        </w:rPr>
      </w:pPr>
      <w:r>
        <w:rPr>
          <w:rFonts w:ascii="Calibri" w:eastAsia="Calibri" w:hAnsi="Calibri" w:cs="Calibri"/>
          <w:b/>
          <w:bCs/>
          <w:color w:val="000000"/>
          <w:shd w:val="clear" w:color="auto" w:fill="FFFFFF"/>
        </w:rPr>
        <w:tab/>
      </w:r>
      <w:r w:rsidR="00E92966" w:rsidRPr="00892022">
        <w:rPr>
          <w:rFonts w:ascii="Calibri" w:eastAsia="Calibri" w:hAnsi="Calibri" w:cs="Calibri"/>
          <w:b/>
          <w:bCs/>
          <w:color w:val="000000"/>
          <w:shd w:val="clear" w:color="auto" w:fill="FFFFFF"/>
        </w:rPr>
        <w:t xml:space="preserve">ΓΕΩΡΓΙΟΣ ΚΩΤΣΟΣ (Πρόεδρος της Επιτροπής):  </w:t>
      </w:r>
      <w:r w:rsidR="00E92966" w:rsidRPr="00892022">
        <w:rPr>
          <w:rFonts w:ascii="Calibri" w:hAnsi="Calibri" w:cs="Calibri"/>
        </w:rPr>
        <w:t>Σας ευχαριστώ πολύ, κύριε Πετραλιά.</w:t>
      </w:r>
    </w:p>
    <w:p w14:paraId="551DA113" w14:textId="77777777" w:rsidR="00E92966" w:rsidRPr="00892022" w:rsidRDefault="00E92966" w:rsidP="00892022">
      <w:pPr>
        <w:tabs>
          <w:tab w:val="left" w:pos="720"/>
        </w:tabs>
        <w:contextualSpacing/>
        <w:jc w:val="both"/>
        <w:rPr>
          <w:rFonts w:ascii="Calibri" w:hAnsi="Calibri" w:cs="Calibri"/>
        </w:rPr>
      </w:pPr>
      <w:r w:rsidRPr="00892022">
        <w:rPr>
          <w:rFonts w:ascii="Calibri" w:hAnsi="Calibri" w:cs="Calibri"/>
        </w:rPr>
        <w:t xml:space="preserve">Να ευχαριστήσουμε θερμά την κυρία </w:t>
      </w:r>
      <w:proofErr w:type="spellStart"/>
      <w:r w:rsidRPr="00892022">
        <w:rPr>
          <w:rFonts w:ascii="Calibri" w:hAnsi="Calibri" w:cs="Calibri"/>
        </w:rPr>
        <w:t>Ντούνη</w:t>
      </w:r>
      <w:proofErr w:type="spellEnd"/>
      <w:r w:rsidRPr="00892022">
        <w:rPr>
          <w:rFonts w:ascii="Calibri" w:hAnsi="Calibri" w:cs="Calibri"/>
        </w:rPr>
        <w:t xml:space="preserve">, την Πρόεδρο του Ελεγκτικού Συνεδρίου, τον κ. </w:t>
      </w:r>
      <w:proofErr w:type="spellStart"/>
      <w:r w:rsidRPr="00892022">
        <w:rPr>
          <w:rFonts w:ascii="Calibri" w:hAnsi="Calibri" w:cs="Calibri"/>
        </w:rPr>
        <w:t>Εφεντάκη</w:t>
      </w:r>
      <w:proofErr w:type="spellEnd"/>
      <w:r w:rsidRPr="00892022">
        <w:rPr>
          <w:rFonts w:ascii="Calibri" w:hAnsi="Calibri" w:cs="Calibri"/>
        </w:rPr>
        <w:t>, τον Σύμβουλο του Ελεγκτικού Συνεδρίου, τον κ. Παπαδάκη, τον Προϊστάμενο της Υπηρεσίας Επίτροπου «Απολογισμός και Ισολογισμός του Κράτους», καθώς και την κυρία Μιχαηλίδου, η οποία είναι υπάλληλος της Υπηρεσίας Επιτρόπου, για την παρουσία τους.</w:t>
      </w:r>
    </w:p>
    <w:p w14:paraId="6CB94937" w14:textId="77777777" w:rsidR="00E92966" w:rsidRPr="00892022" w:rsidRDefault="00E92966" w:rsidP="00892022">
      <w:pPr>
        <w:tabs>
          <w:tab w:val="left" w:pos="720"/>
        </w:tabs>
        <w:contextualSpacing/>
        <w:jc w:val="both"/>
        <w:rPr>
          <w:rFonts w:ascii="Calibri" w:hAnsi="Calibri" w:cs="Calibri"/>
        </w:rPr>
      </w:pPr>
      <w:r w:rsidRPr="00892022">
        <w:rPr>
          <w:rFonts w:ascii="Calibri" w:hAnsi="Calibri" w:cs="Calibri"/>
        </w:rPr>
        <w:lastRenderedPageBreak/>
        <w:t>Κηρύσσεται περαιωμένη η πρώτη συνεδρίαση. Θα επανέλθουμε σε δέκα λεπτά. Σας ευχαριστώ.</w:t>
      </w:r>
    </w:p>
    <w:p w14:paraId="15F1B9DD" w14:textId="74283F51" w:rsidR="00892022" w:rsidRDefault="00E92966" w:rsidP="00892022">
      <w:pPr>
        <w:ind w:firstLine="720"/>
        <w:contextualSpacing/>
        <w:jc w:val="both"/>
        <w:rPr>
          <w:rFonts w:ascii="Calibri" w:hAnsi="Calibri" w:cs="Calibri"/>
        </w:rPr>
      </w:pPr>
      <w:r w:rsidRPr="00892022">
        <w:rPr>
          <w:rFonts w:ascii="Calibri" w:hAnsi="Calibri" w:cs="Calibri"/>
        </w:rPr>
        <w:t xml:space="preserve">Στο σημείο αυτό γίνεται η γ΄ ανάγνωση του καταλόγου των μελών της Επιτροπής. Παρόντες ήταν οι βουλευτές κ.κ. </w:t>
      </w:r>
      <w:r w:rsidR="00892022">
        <w:rPr>
          <w:rFonts w:ascii="Calibri" w:hAnsi="Calibri" w:cs="Calibri"/>
        </w:rPr>
        <w:t xml:space="preserve">Ακτύπης Διονύσιος, Βλάχος Γεώργιος, Ιατρίδη Τσαμπίκα (Μίκα), Καββαδάς Αθανάσιος, Καράογλου Θεόδωρος, Κρητικός Νεοκλής, Κωτσός Γεώργιος, Λεονταρίδης Θεόφιλος, Μαρκόπουλος Δημήτριος, Παπαδόπουλος Μιχαήλ (Μιχάλης), Πασχαλίδης Ιωάννης, Σιμόπουλος Ευστράτιος (Στράτος), Κουκουλόπουλος Παρασκευάς (Πάρις), </w:t>
      </w:r>
      <w:proofErr w:type="spellStart"/>
      <w:r w:rsidR="00892022">
        <w:rPr>
          <w:rFonts w:ascii="Calibri" w:hAnsi="Calibri" w:cs="Calibri"/>
        </w:rPr>
        <w:t>Σταρακά</w:t>
      </w:r>
      <w:proofErr w:type="spellEnd"/>
      <w:r w:rsidR="00892022">
        <w:rPr>
          <w:rFonts w:ascii="Calibri" w:hAnsi="Calibri" w:cs="Calibri"/>
        </w:rPr>
        <w:t xml:space="preserve"> Χριστίνα, Καραμέρος Γεώργιος, Μαμουλάκης Χαράλαμπος (Χάρης), Παππάς Νικόλαος, Καραθανασόπουλος Νικόλαος, Τσοκάνης Χρήστος, Βιλιάρδος Βασίλειος, Τσακαλώτος Ευκλείδης</w:t>
      </w:r>
      <w:r w:rsidR="009B6848">
        <w:rPr>
          <w:rFonts w:ascii="Calibri" w:hAnsi="Calibri" w:cs="Calibri"/>
        </w:rPr>
        <w:t xml:space="preserve"> και</w:t>
      </w:r>
      <w:r w:rsidR="00892022">
        <w:rPr>
          <w:rFonts w:ascii="Calibri" w:hAnsi="Calibri" w:cs="Calibri"/>
        </w:rPr>
        <w:t xml:space="preserve"> Βορύλλας Ανδρέας</w:t>
      </w:r>
      <w:r w:rsidR="009B6848">
        <w:rPr>
          <w:rFonts w:ascii="Calibri" w:hAnsi="Calibri" w:cs="Calibri"/>
        </w:rPr>
        <w:t>.</w:t>
      </w:r>
    </w:p>
    <w:p w14:paraId="1B3AB1BA" w14:textId="757408DB" w:rsidR="00E92966" w:rsidRPr="00892022" w:rsidRDefault="00E92966" w:rsidP="00892022">
      <w:pPr>
        <w:tabs>
          <w:tab w:val="left" w:pos="720"/>
        </w:tabs>
        <w:contextualSpacing/>
        <w:jc w:val="both"/>
        <w:rPr>
          <w:rFonts w:ascii="Calibri" w:hAnsi="Calibri" w:cs="Calibri"/>
        </w:rPr>
      </w:pPr>
    </w:p>
    <w:p w14:paraId="35C0F208" w14:textId="77777777" w:rsidR="00E92966" w:rsidRPr="00892022" w:rsidRDefault="00E92966" w:rsidP="00892022">
      <w:pPr>
        <w:tabs>
          <w:tab w:val="left" w:pos="720"/>
        </w:tabs>
        <w:contextualSpacing/>
        <w:jc w:val="both"/>
        <w:rPr>
          <w:rFonts w:ascii="Calibri" w:hAnsi="Calibri" w:cs="Calibri"/>
        </w:rPr>
      </w:pPr>
    </w:p>
    <w:p w14:paraId="4611DEFE" w14:textId="77777777" w:rsidR="00E92966" w:rsidRPr="00892022" w:rsidRDefault="00E92966" w:rsidP="00892022">
      <w:pPr>
        <w:tabs>
          <w:tab w:val="left" w:pos="720"/>
        </w:tabs>
        <w:contextualSpacing/>
        <w:jc w:val="both"/>
        <w:rPr>
          <w:rFonts w:ascii="Calibri" w:hAnsi="Calibri" w:cs="Calibri"/>
        </w:rPr>
      </w:pPr>
    </w:p>
    <w:p w14:paraId="36A4980E" w14:textId="35A4CF9C" w:rsidR="00E92966" w:rsidRPr="00892022" w:rsidRDefault="009B6848" w:rsidP="00892022">
      <w:pPr>
        <w:tabs>
          <w:tab w:val="left" w:pos="720"/>
        </w:tabs>
        <w:contextualSpacing/>
        <w:jc w:val="both"/>
        <w:rPr>
          <w:rFonts w:ascii="Calibri" w:hAnsi="Calibri" w:cs="Calibri"/>
        </w:rPr>
      </w:pPr>
      <w:r>
        <w:rPr>
          <w:rFonts w:ascii="Calibri" w:hAnsi="Calibri" w:cs="Calibri"/>
        </w:rPr>
        <w:tab/>
      </w:r>
      <w:r w:rsidR="00E92966" w:rsidRPr="00892022">
        <w:rPr>
          <w:rFonts w:ascii="Calibri" w:hAnsi="Calibri" w:cs="Calibri"/>
        </w:rPr>
        <w:t>Τέλος και περί ώρα 13.45΄ λύθηκε η συνεδρίαση.</w:t>
      </w:r>
    </w:p>
    <w:p w14:paraId="636A2C7F" w14:textId="77777777" w:rsidR="00E92966" w:rsidRPr="00892022" w:rsidRDefault="00E92966" w:rsidP="00892022">
      <w:pPr>
        <w:tabs>
          <w:tab w:val="left" w:pos="720"/>
        </w:tabs>
        <w:contextualSpacing/>
        <w:jc w:val="both"/>
        <w:rPr>
          <w:rFonts w:ascii="Calibri" w:eastAsia="Calibri" w:hAnsi="Calibri" w:cs="Calibri"/>
          <w:b/>
          <w:bCs/>
          <w:color w:val="000000"/>
          <w:shd w:val="clear" w:color="auto" w:fill="FFFFFF"/>
        </w:rPr>
      </w:pPr>
      <w:r w:rsidRPr="00892022">
        <w:rPr>
          <w:rFonts w:ascii="Calibri" w:hAnsi="Calibri" w:cs="Calibri"/>
        </w:rPr>
        <w:t xml:space="preserve">    </w:t>
      </w:r>
    </w:p>
    <w:p w14:paraId="7B39F50D" w14:textId="77777777" w:rsidR="00E92966" w:rsidRPr="00892022" w:rsidRDefault="00E92966" w:rsidP="00892022">
      <w:pPr>
        <w:tabs>
          <w:tab w:val="left" w:pos="720"/>
        </w:tabs>
        <w:contextualSpacing/>
        <w:jc w:val="both"/>
        <w:rPr>
          <w:rFonts w:ascii="Calibri" w:eastAsia="Calibri" w:hAnsi="Calibri" w:cs="Calibri"/>
          <w:b/>
          <w:bCs/>
          <w:color w:val="000000"/>
          <w:shd w:val="clear" w:color="auto" w:fill="FFFFFF"/>
        </w:rPr>
      </w:pPr>
    </w:p>
    <w:p w14:paraId="797AE9A8" w14:textId="77777777" w:rsidR="00E92966" w:rsidRPr="00892022" w:rsidRDefault="00E92966" w:rsidP="00892022">
      <w:pPr>
        <w:tabs>
          <w:tab w:val="left" w:pos="720"/>
        </w:tabs>
        <w:contextualSpacing/>
        <w:jc w:val="both"/>
        <w:rPr>
          <w:rFonts w:ascii="Calibri" w:eastAsia="Calibri" w:hAnsi="Calibri" w:cs="Calibri"/>
          <w:b/>
          <w:bCs/>
          <w:color w:val="000000"/>
          <w:shd w:val="clear" w:color="auto" w:fill="FFFFFF"/>
        </w:rPr>
      </w:pPr>
    </w:p>
    <w:p w14:paraId="7B62CEA2" w14:textId="77777777" w:rsidR="00E92966" w:rsidRPr="00892022" w:rsidRDefault="00E92966" w:rsidP="00892022">
      <w:pPr>
        <w:tabs>
          <w:tab w:val="left" w:pos="720"/>
        </w:tabs>
        <w:contextualSpacing/>
        <w:jc w:val="center"/>
        <w:rPr>
          <w:rFonts w:ascii="Calibri" w:eastAsia="Calibri" w:hAnsi="Calibri" w:cs="Calibri"/>
          <w:b/>
          <w:bCs/>
          <w:color w:val="000000"/>
          <w:shd w:val="clear" w:color="auto" w:fill="FFFFFF"/>
        </w:rPr>
      </w:pPr>
      <w:r w:rsidRPr="00892022">
        <w:rPr>
          <w:rFonts w:ascii="Calibri" w:eastAsia="Calibri" w:hAnsi="Calibri" w:cs="Calibri"/>
          <w:b/>
          <w:bCs/>
          <w:color w:val="000000"/>
          <w:shd w:val="clear" w:color="auto" w:fill="FFFFFF"/>
        </w:rPr>
        <w:t>Ο ΠΡΟΕΔΡΟΣ ΤΗΣ ΕΠΙΤΡΟΠΗΣ</w:t>
      </w:r>
    </w:p>
    <w:p w14:paraId="189E1FC1" w14:textId="77777777" w:rsidR="00E92966" w:rsidRPr="00892022" w:rsidRDefault="00E92966" w:rsidP="00892022">
      <w:pPr>
        <w:tabs>
          <w:tab w:val="left" w:pos="720"/>
        </w:tabs>
        <w:contextualSpacing/>
        <w:jc w:val="center"/>
        <w:rPr>
          <w:rFonts w:ascii="Calibri" w:eastAsia="Calibri" w:hAnsi="Calibri" w:cs="Calibri"/>
          <w:b/>
          <w:bCs/>
          <w:color w:val="000000"/>
          <w:shd w:val="clear" w:color="auto" w:fill="FFFFFF"/>
        </w:rPr>
      </w:pPr>
    </w:p>
    <w:p w14:paraId="0534EF2E" w14:textId="77777777" w:rsidR="00E92966" w:rsidRPr="00892022" w:rsidRDefault="00E92966" w:rsidP="00892022">
      <w:pPr>
        <w:tabs>
          <w:tab w:val="left" w:pos="720"/>
        </w:tabs>
        <w:contextualSpacing/>
        <w:jc w:val="center"/>
        <w:rPr>
          <w:rFonts w:ascii="Calibri" w:eastAsia="Calibri" w:hAnsi="Calibri" w:cs="Calibri"/>
          <w:b/>
          <w:bCs/>
          <w:color w:val="000000"/>
          <w:shd w:val="clear" w:color="auto" w:fill="FFFFFF"/>
        </w:rPr>
      </w:pPr>
    </w:p>
    <w:p w14:paraId="5AC876CD" w14:textId="77777777" w:rsidR="00E92966" w:rsidRPr="00892022" w:rsidRDefault="00E92966" w:rsidP="00892022">
      <w:pPr>
        <w:tabs>
          <w:tab w:val="left" w:pos="720"/>
        </w:tabs>
        <w:contextualSpacing/>
        <w:jc w:val="center"/>
        <w:rPr>
          <w:rFonts w:ascii="Calibri" w:eastAsia="Calibri" w:hAnsi="Calibri" w:cs="Calibri"/>
          <w:b/>
          <w:bCs/>
          <w:color w:val="000000"/>
          <w:shd w:val="clear" w:color="auto" w:fill="FFFFFF"/>
        </w:rPr>
      </w:pPr>
      <w:r w:rsidRPr="00892022">
        <w:rPr>
          <w:rFonts w:ascii="Calibri" w:eastAsia="Calibri" w:hAnsi="Calibri" w:cs="Calibri"/>
          <w:b/>
          <w:bCs/>
          <w:color w:val="000000"/>
          <w:shd w:val="clear" w:color="auto" w:fill="FFFFFF"/>
        </w:rPr>
        <w:t>ΓΕΩΡΓΙΟΣ ΚΩΤΣΟΣ</w:t>
      </w:r>
    </w:p>
    <w:sectPr w:rsidR="00E92966" w:rsidRPr="00892022" w:rsidSect="00E9296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DC21" w14:textId="77777777" w:rsidR="00B32B35" w:rsidRDefault="00B32B35">
      <w:pPr>
        <w:spacing w:after="0" w:line="240" w:lineRule="auto"/>
      </w:pPr>
      <w:r>
        <w:separator/>
      </w:r>
    </w:p>
  </w:endnote>
  <w:endnote w:type="continuationSeparator" w:id="0">
    <w:p w14:paraId="7579B255" w14:textId="77777777" w:rsidR="00B32B35" w:rsidRDefault="00B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0D93" w14:textId="11864863" w:rsidR="00E92966" w:rsidRPr="004B6F20" w:rsidRDefault="00E92966">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0A99" w14:textId="77777777" w:rsidR="00B32B35" w:rsidRDefault="00B32B35">
      <w:pPr>
        <w:spacing w:after="0" w:line="240" w:lineRule="auto"/>
      </w:pPr>
      <w:r>
        <w:separator/>
      </w:r>
    </w:p>
  </w:footnote>
  <w:footnote w:type="continuationSeparator" w:id="0">
    <w:p w14:paraId="597A4500" w14:textId="77777777" w:rsidR="00B32B35" w:rsidRDefault="00B3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BD56" w14:textId="77777777" w:rsidR="00E92966" w:rsidRPr="00C72CC9" w:rsidRDefault="00E92966" w:rsidP="004F1AF3">
    <w:pPr>
      <w:pStyle w:val="aa"/>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8F"/>
    <w:rsid w:val="000950E4"/>
    <w:rsid w:val="000C51F1"/>
    <w:rsid w:val="00105EB1"/>
    <w:rsid w:val="001A1BED"/>
    <w:rsid w:val="001A5C03"/>
    <w:rsid w:val="001B098F"/>
    <w:rsid w:val="001C7661"/>
    <w:rsid w:val="00205329"/>
    <w:rsid w:val="002520E4"/>
    <w:rsid w:val="002D5D92"/>
    <w:rsid w:val="003673BF"/>
    <w:rsid w:val="003825A3"/>
    <w:rsid w:val="003B30A8"/>
    <w:rsid w:val="003C4B6D"/>
    <w:rsid w:val="003C726E"/>
    <w:rsid w:val="0040216F"/>
    <w:rsid w:val="004052CA"/>
    <w:rsid w:val="00604ED8"/>
    <w:rsid w:val="00676D0D"/>
    <w:rsid w:val="007C4DA9"/>
    <w:rsid w:val="008070FF"/>
    <w:rsid w:val="00807858"/>
    <w:rsid w:val="00892022"/>
    <w:rsid w:val="009B6848"/>
    <w:rsid w:val="00A41874"/>
    <w:rsid w:val="00A728B7"/>
    <w:rsid w:val="00B32B35"/>
    <w:rsid w:val="00B52818"/>
    <w:rsid w:val="00BE4CF1"/>
    <w:rsid w:val="00CE0F52"/>
    <w:rsid w:val="00DD0772"/>
    <w:rsid w:val="00E056BA"/>
    <w:rsid w:val="00E52CE8"/>
    <w:rsid w:val="00E92966"/>
    <w:rsid w:val="00F47FDF"/>
    <w:rsid w:val="00FF66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D599"/>
  <w15:chartTrackingRefBased/>
  <w15:docId w15:val="{780D9DD1-C253-47EB-A6B3-01735361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09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B09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B098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B098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B098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B09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09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09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09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098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B098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1B098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B098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B098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B098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098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098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098F"/>
    <w:rPr>
      <w:rFonts w:eastAsiaTheme="majorEastAsia" w:cstheme="majorBidi"/>
      <w:color w:val="272727" w:themeColor="text1" w:themeTint="D8"/>
    </w:rPr>
  </w:style>
  <w:style w:type="paragraph" w:styleId="a3">
    <w:name w:val="Title"/>
    <w:basedOn w:val="a"/>
    <w:next w:val="a"/>
    <w:link w:val="Char"/>
    <w:uiPriority w:val="10"/>
    <w:qFormat/>
    <w:rsid w:val="001B0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098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098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098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098F"/>
    <w:pPr>
      <w:spacing w:before="160"/>
      <w:jc w:val="center"/>
    </w:pPr>
    <w:rPr>
      <w:i/>
      <w:iCs/>
      <w:color w:val="404040" w:themeColor="text1" w:themeTint="BF"/>
    </w:rPr>
  </w:style>
  <w:style w:type="character" w:customStyle="1" w:styleId="Char1">
    <w:name w:val="Απόσπασμα Char"/>
    <w:basedOn w:val="a0"/>
    <w:link w:val="a5"/>
    <w:uiPriority w:val="29"/>
    <w:rsid w:val="001B098F"/>
    <w:rPr>
      <w:i/>
      <w:iCs/>
      <w:color w:val="404040" w:themeColor="text1" w:themeTint="BF"/>
    </w:rPr>
  </w:style>
  <w:style w:type="paragraph" w:styleId="a6">
    <w:name w:val="List Paragraph"/>
    <w:basedOn w:val="a"/>
    <w:uiPriority w:val="34"/>
    <w:qFormat/>
    <w:rsid w:val="001B098F"/>
    <w:pPr>
      <w:ind w:left="720"/>
      <w:contextualSpacing/>
    </w:pPr>
  </w:style>
  <w:style w:type="character" w:styleId="a7">
    <w:name w:val="Intense Emphasis"/>
    <w:basedOn w:val="a0"/>
    <w:uiPriority w:val="21"/>
    <w:qFormat/>
    <w:rsid w:val="001B098F"/>
    <w:rPr>
      <w:i/>
      <w:iCs/>
      <w:color w:val="2E74B5" w:themeColor="accent1" w:themeShade="BF"/>
    </w:rPr>
  </w:style>
  <w:style w:type="paragraph" w:styleId="a8">
    <w:name w:val="Intense Quote"/>
    <w:basedOn w:val="a"/>
    <w:next w:val="a"/>
    <w:link w:val="Char2"/>
    <w:uiPriority w:val="30"/>
    <w:qFormat/>
    <w:rsid w:val="001B09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B098F"/>
    <w:rPr>
      <w:i/>
      <w:iCs/>
      <w:color w:val="2E74B5" w:themeColor="accent1" w:themeShade="BF"/>
    </w:rPr>
  </w:style>
  <w:style w:type="character" w:styleId="a9">
    <w:name w:val="Intense Reference"/>
    <w:basedOn w:val="a0"/>
    <w:uiPriority w:val="32"/>
    <w:qFormat/>
    <w:rsid w:val="001B098F"/>
    <w:rPr>
      <w:b/>
      <w:bCs/>
      <w:smallCaps/>
      <w:color w:val="2E74B5" w:themeColor="accent1" w:themeShade="BF"/>
      <w:spacing w:val="5"/>
    </w:rPr>
  </w:style>
  <w:style w:type="paragraph" w:styleId="aa">
    <w:name w:val="header"/>
    <w:basedOn w:val="a"/>
    <w:link w:val="Char3"/>
    <w:uiPriority w:val="99"/>
    <w:qFormat/>
    <w:rsid w:val="00E92966"/>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E92966"/>
    <w:rPr>
      <w:rFonts w:ascii="Times New Roman" w:eastAsia="Times New Roman" w:hAnsi="Times New Roman" w:cs="Times New Roman"/>
      <w:kern w:val="0"/>
      <w:sz w:val="24"/>
      <w:szCs w:val="24"/>
      <w:lang w:eastAsia="el-GR"/>
      <w14:ligatures w14:val="none"/>
    </w:rPr>
  </w:style>
  <w:style w:type="paragraph" w:styleId="ab">
    <w:name w:val="footer"/>
    <w:basedOn w:val="a"/>
    <w:link w:val="Char4"/>
    <w:qFormat/>
    <w:rsid w:val="00E92966"/>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E92966"/>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E92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69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24</Pages>
  <Words>11885</Words>
  <Characters>64180</Characters>
  <Application>Microsoft Office Word</Application>
  <DocSecurity>0</DocSecurity>
  <Lines>534</Lines>
  <Paragraphs>151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16</cp:revision>
  <dcterms:created xsi:type="dcterms:W3CDTF">2025-11-13T09:56:00Z</dcterms:created>
  <dcterms:modified xsi:type="dcterms:W3CDTF">2025-12-17T12:07:00Z</dcterms:modified>
</cp:coreProperties>
</file>